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A5" w:rsidRPr="009852C3" w:rsidRDefault="000328A5" w:rsidP="000328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0328A5" w:rsidRPr="009852C3" w:rsidRDefault="000328A5" w:rsidP="000328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0328A5" w:rsidRPr="009852C3" w:rsidRDefault="000328A5" w:rsidP="000328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52C3"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0328A5" w:rsidRPr="009852C3" w:rsidRDefault="000328A5" w:rsidP="000328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28A5" w:rsidRDefault="005C31CB" w:rsidP="000328A5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5932805" cy="1382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1CB" w:rsidRDefault="005C31CB" w:rsidP="000328A5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5C31CB" w:rsidRDefault="005C31CB" w:rsidP="000328A5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5C31CB" w:rsidRPr="00D55A76" w:rsidRDefault="005C31CB" w:rsidP="000328A5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0328A5" w:rsidRPr="000328A5" w:rsidRDefault="000328A5" w:rsidP="000328A5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328A5">
        <w:rPr>
          <w:rFonts w:ascii="Times New Roman" w:eastAsia="Times New Roman" w:hAnsi="Times New Roman"/>
          <w:sz w:val="44"/>
          <w:szCs w:val="44"/>
        </w:rPr>
        <w:t>Рабочая программа</w:t>
      </w:r>
    </w:p>
    <w:p w:rsidR="000328A5" w:rsidRPr="000328A5" w:rsidRDefault="000328A5" w:rsidP="000328A5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328A5"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0328A5">
        <w:rPr>
          <w:rFonts w:ascii="Times New Roman" w:eastAsia="Times New Roman" w:hAnsi="Times New Roman"/>
          <w:b/>
          <w:sz w:val="44"/>
          <w:szCs w:val="44"/>
        </w:rPr>
        <w:t>«Окружающий мир»</w:t>
      </w:r>
    </w:p>
    <w:p w:rsidR="000328A5" w:rsidRPr="000328A5" w:rsidRDefault="000328A5" w:rsidP="000328A5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328A5">
        <w:rPr>
          <w:rFonts w:ascii="Times New Roman" w:eastAsia="Times New Roman" w:hAnsi="Times New Roman"/>
          <w:sz w:val="44"/>
          <w:szCs w:val="44"/>
        </w:rPr>
        <w:t>для начального общего образования</w:t>
      </w:r>
    </w:p>
    <w:p w:rsidR="000328A5" w:rsidRPr="000328A5" w:rsidRDefault="000328A5" w:rsidP="000328A5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0328A5">
        <w:rPr>
          <w:rFonts w:ascii="Times New Roman" w:eastAsia="Times New Roman" w:hAnsi="Times New Roman"/>
          <w:iCs/>
          <w:sz w:val="44"/>
          <w:szCs w:val="44"/>
        </w:rPr>
        <w:t>Срок освоения программы: 4 года (1- 4 классы)</w:t>
      </w:r>
    </w:p>
    <w:p w:rsidR="000328A5" w:rsidRPr="000328A5" w:rsidRDefault="000328A5" w:rsidP="000328A5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0328A5">
        <w:rPr>
          <w:rFonts w:ascii="Times New Roman" w:eastAsia="Times New Roman" w:hAnsi="Times New Roman"/>
          <w:iCs/>
          <w:sz w:val="44"/>
          <w:szCs w:val="44"/>
        </w:rPr>
        <w:t>3класс</w:t>
      </w:r>
    </w:p>
    <w:p w:rsidR="000328A5" w:rsidRPr="000328A5" w:rsidRDefault="000328A5" w:rsidP="000328A5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0328A5" w:rsidRPr="00D55A76" w:rsidRDefault="000328A5" w:rsidP="000328A5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0328A5" w:rsidRDefault="000328A5" w:rsidP="000328A5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0D5457" w:rsidRDefault="000D5457" w:rsidP="000328A5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Сухарева Марина Николаевна</w:t>
      </w:r>
    </w:p>
    <w:p w:rsidR="000328A5" w:rsidRPr="00B6185F" w:rsidRDefault="000328A5" w:rsidP="000328A5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0328A5" w:rsidRPr="003E09A1" w:rsidRDefault="000328A5" w:rsidP="000328A5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0328A5" w:rsidRDefault="000328A5" w:rsidP="00032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C31CB" w:rsidRDefault="005C31CB" w:rsidP="00032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5C31CB" w:rsidRDefault="005C31CB" w:rsidP="00032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bookmarkStart w:id="0" w:name="_GoBack"/>
      <w:bookmarkEnd w:id="0"/>
    </w:p>
    <w:p w:rsidR="000328A5" w:rsidRDefault="000328A5" w:rsidP="00032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0328A5" w:rsidRPr="00B6185F" w:rsidRDefault="000328A5" w:rsidP="00032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0328A5" w:rsidRPr="000D5457" w:rsidRDefault="000328A5" w:rsidP="000D5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</w:rPr>
      </w:pPr>
      <w:r w:rsidRPr="00B6185F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0328A5" w:rsidRPr="00E45A02" w:rsidRDefault="000328A5" w:rsidP="000328A5">
      <w:pPr>
        <w:pStyle w:val="c15"/>
        <w:numPr>
          <w:ilvl w:val="0"/>
          <w:numId w:val="4"/>
        </w:numPr>
        <w:spacing w:line="276" w:lineRule="auto"/>
        <w:jc w:val="center"/>
        <w:rPr>
          <w:b/>
          <w:sz w:val="28"/>
          <w:szCs w:val="28"/>
        </w:rPr>
      </w:pPr>
      <w:r w:rsidRPr="00E45A02">
        <w:rPr>
          <w:b/>
          <w:sz w:val="28"/>
          <w:szCs w:val="28"/>
        </w:rPr>
        <w:lastRenderedPageBreak/>
        <w:t>ПОЯСНИТЕЛЬНАЯ ЗАПИСКА</w:t>
      </w:r>
    </w:p>
    <w:p w:rsidR="000328A5" w:rsidRPr="009773F1" w:rsidRDefault="000328A5" w:rsidP="000328A5">
      <w:pPr>
        <w:pStyle w:val="c15"/>
        <w:spacing w:line="276" w:lineRule="auto"/>
        <w:jc w:val="both"/>
        <w:rPr>
          <w:sz w:val="28"/>
          <w:szCs w:val="28"/>
        </w:rPr>
      </w:pPr>
      <w:r w:rsidRPr="00E45A02">
        <w:rPr>
          <w:sz w:val="28"/>
          <w:szCs w:val="28"/>
        </w:rPr>
        <w:t xml:space="preserve">          </w:t>
      </w:r>
      <w:r w:rsidRPr="009773F1">
        <w:rPr>
          <w:sz w:val="28"/>
          <w:szCs w:val="28"/>
        </w:rPr>
        <w:t>Рабочая программа учебного предмета</w:t>
      </w:r>
      <w:r w:rsidR="009773F1">
        <w:rPr>
          <w:sz w:val="28"/>
          <w:szCs w:val="28"/>
        </w:rPr>
        <w:t xml:space="preserve"> </w:t>
      </w:r>
      <w:r w:rsidRPr="009773F1">
        <w:rPr>
          <w:sz w:val="28"/>
          <w:szCs w:val="28"/>
        </w:rPr>
        <w:t>«Окружающий мир»</w:t>
      </w:r>
      <w:r w:rsidRPr="009773F1">
        <w:rPr>
          <w:color w:val="FF0000"/>
          <w:sz w:val="28"/>
          <w:szCs w:val="28"/>
        </w:rPr>
        <w:t xml:space="preserve"> </w:t>
      </w:r>
      <w:r w:rsidRPr="009773F1">
        <w:rPr>
          <w:sz w:val="28"/>
          <w:szCs w:val="28"/>
        </w:rPr>
        <w:t xml:space="preserve">составлена в соответствие с требованиями ФГОС </w:t>
      </w:r>
      <w:r w:rsidRPr="009773F1">
        <w:rPr>
          <w:iCs/>
          <w:sz w:val="28"/>
          <w:szCs w:val="28"/>
        </w:rPr>
        <w:t xml:space="preserve">НОО </w:t>
      </w:r>
      <w:r w:rsidRPr="009773F1">
        <w:rPr>
          <w:sz w:val="28"/>
          <w:szCs w:val="28"/>
        </w:rPr>
        <w:t>и одобрена решением федерального учебно-методического объединения по начальному общему образованию (протокол от 8 апреля 2015 г. № 1/</w:t>
      </w:r>
      <w:proofErr w:type="gramStart"/>
      <w:r w:rsidRPr="009773F1">
        <w:rPr>
          <w:sz w:val="28"/>
          <w:szCs w:val="28"/>
        </w:rPr>
        <w:t>15)</w:t>
      </w:r>
      <w:r w:rsidRPr="009773F1">
        <w:rPr>
          <w:iCs/>
          <w:sz w:val="28"/>
          <w:szCs w:val="28"/>
        </w:rPr>
        <w:t>(</w:t>
      </w:r>
      <w:proofErr w:type="gramEnd"/>
      <w:r w:rsidR="005C31CB">
        <w:fldChar w:fldCharType="begin"/>
      </w:r>
      <w:r w:rsidR="005C31CB">
        <w:instrText xml:space="preserve"> HYPERLINK "https://fgosreestr.ru/" </w:instrText>
      </w:r>
      <w:r w:rsidR="005C31CB">
        <w:fldChar w:fldCharType="separate"/>
      </w:r>
      <w:r w:rsidRPr="009773F1">
        <w:rPr>
          <w:rStyle w:val="a7"/>
          <w:iCs/>
          <w:sz w:val="28"/>
          <w:szCs w:val="28"/>
        </w:rPr>
        <w:t>https://fgosreestr.ru/</w:t>
      </w:r>
      <w:r w:rsidR="005C31CB">
        <w:rPr>
          <w:rStyle w:val="a7"/>
          <w:iCs/>
          <w:sz w:val="28"/>
          <w:szCs w:val="28"/>
        </w:rPr>
        <w:fldChar w:fldCharType="end"/>
      </w:r>
      <w:r w:rsidRPr="009773F1">
        <w:rPr>
          <w:iCs/>
          <w:sz w:val="28"/>
          <w:szCs w:val="28"/>
        </w:rPr>
        <w:t xml:space="preserve">). Данная программа разработана на основе: 1.Федерального Закона «Об образовании в </w:t>
      </w:r>
      <w:proofErr w:type="spellStart"/>
      <w:r w:rsidRPr="009773F1">
        <w:rPr>
          <w:iCs/>
          <w:sz w:val="28"/>
          <w:szCs w:val="28"/>
        </w:rPr>
        <w:t>РФ»от</w:t>
      </w:r>
      <w:proofErr w:type="spellEnd"/>
      <w:r w:rsidRPr="009773F1">
        <w:rPr>
          <w:iCs/>
          <w:sz w:val="28"/>
          <w:szCs w:val="28"/>
        </w:rPr>
        <w:t xml:space="preserve">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</w:t>
      </w:r>
      <w:proofErr w:type="spellStart"/>
      <w:r w:rsidRPr="009773F1">
        <w:rPr>
          <w:iCs/>
          <w:sz w:val="28"/>
          <w:szCs w:val="28"/>
        </w:rPr>
        <w:t>СанПин</w:t>
      </w:r>
      <w:proofErr w:type="spellEnd"/>
      <w:r w:rsidRPr="009773F1">
        <w:rPr>
          <w:iCs/>
          <w:sz w:val="28"/>
          <w:szCs w:val="28"/>
        </w:rPr>
        <w:t xml:space="preserve"> 2.4.2.2821-10» постановление Главного санитарного врача 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0328A5" w:rsidRPr="009773F1" w:rsidRDefault="009773F1" w:rsidP="009773F1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773F1">
        <w:rPr>
          <w:rFonts w:ascii="Times New Roman" w:hAnsi="Times New Roman" w:cs="Times New Roman"/>
          <w:bCs/>
          <w:sz w:val="28"/>
          <w:szCs w:val="28"/>
        </w:rPr>
        <w:t xml:space="preserve">       УМК: учебник: Л.Ф. Климанова, С.Г. Макеева, Литературное чтение. М.: Просвещение, 2017. (Образовательный стандарт). М.: Просвещение</w:t>
      </w:r>
      <w:r w:rsidRPr="009773F1">
        <w:rPr>
          <w:rFonts w:ascii="Times New Roman" w:hAnsi="Times New Roman" w:cs="Times New Roman"/>
          <w:sz w:val="28"/>
          <w:szCs w:val="28"/>
        </w:rPr>
        <w:t xml:space="preserve">. </w:t>
      </w:r>
      <w:r w:rsidRPr="009773F1">
        <w:rPr>
          <w:rFonts w:ascii="Times New Roman" w:hAnsi="Times New Roman" w:cs="Times New Roman"/>
          <w:bCs/>
          <w:sz w:val="28"/>
          <w:szCs w:val="28"/>
        </w:rPr>
        <w:t>Сборник рабочих программ. Система учебников "ПЕРСПЕКТИВА" 1-4 классы. Л.Ф. Климанова, А.А. Плешаков и др.</w:t>
      </w:r>
    </w:p>
    <w:p w:rsidR="000328A5" w:rsidRPr="009773F1" w:rsidRDefault="009773F1" w:rsidP="009773F1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773F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28A5" w:rsidRPr="009773F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может реализовываться через </w:t>
      </w:r>
      <w:r w:rsidR="000328A5" w:rsidRPr="009773F1">
        <w:rPr>
          <w:rFonts w:ascii="Times New Roman" w:eastAsia="Times New Roman" w:hAnsi="Times New Roman" w:cs="Times New Roman"/>
          <w:b/>
          <w:sz w:val="28"/>
          <w:szCs w:val="28"/>
        </w:rPr>
        <w:t>дистанционную форму</w:t>
      </w:r>
      <w:r w:rsidRPr="009773F1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0328A5" w:rsidRPr="00E45A02" w:rsidRDefault="000328A5" w:rsidP="009773F1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E45A02">
        <w:rPr>
          <w:b/>
          <w:sz w:val="28"/>
          <w:szCs w:val="28"/>
        </w:rPr>
        <w:t>2.ПЛАНИРУЕМЫЕ РЕЗУЛ</w:t>
      </w:r>
      <w:r w:rsidR="009773F1">
        <w:rPr>
          <w:b/>
          <w:sz w:val="28"/>
          <w:szCs w:val="28"/>
        </w:rPr>
        <w:t>ЬТАТЫ ОСВОЕНИЯ УЧЕБНОГО ПРЕДМЕТА «</w:t>
      </w:r>
      <w:r w:rsidR="007029AD">
        <w:rPr>
          <w:b/>
          <w:sz w:val="28"/>
          <w:szCs w:val="28"/>
        </w:rPr>
        <w:t>ОКРУЖАЮЩЕЙ МИР</w:t>
      </w:r>
      <w:r w:rsidR="009773F1">
        <w:rPr>
          <w:b/>
          <w:sz w:val="28"/>
          <w:szCs w:val="28"/>
        </w:rPr>
        <w:t>»</w:t>
      </w:r>
    </w:p>
    <w:p w:rsidR="000328A5" w:rsidRPr="00E45A02" w:rsidRDefault="000328A5" w:rsidP="009773F1">
      <w:pPr>
        <w:pStyle w:val="21"/>
        <w:spacing w:after="0" w:line="276" w:lineRule="auto"/>
        <w:ind w:left="1146"/>
        <w:jc w:val="center"/>
        <w:rPr>
          <w:b/>
          <w:i/>
          <w:sz w:val="28"/>
          <w:szCs w:val="28"/>
          <w:u w:val="single"/>
        </w:rPr>
      </w:pPr>
    </w:p>
    <w:p w:rsidR="000328A5" w:rsidRPr="00E45A02" w:rsidRDefault="000328A5" w:rsidP="009773F1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E45A02">
        <w:rPr>
          <w:b/>
          <w:i/>
          <w:sz w:val="28"/>
          <w:szCs w:val="28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0328A5" w:rsidRPr="00E45A02" w:rsidRDefault="000328A5" w:rsidP="009773F1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z w:val="28"/>
          <w:szCs w:val="28"/>
        </w:rPr>
        <w:t>получение</w:t>
      </w:r>
      <w:r w:rsidRPr="00E45A02">
        <w:rPr>
          <w:rStyle w:val="Zag11"/>
          <w:rFonts w:eastAsia="@Arial Unicode MS"/>
          <w:sz w:val="28"/>
          <w:szCs w:val="28"/>
        </w:rPr>
        <w:t xml:space="preserve"> возможности расширить, систематизировать и углублять исходные представления о природных и социальных объектах и явлениях как компонентах единого мира, овладевать основами практико-ориентированных знаний о природе, человеке и обществе, приобретать целостный взгляд на мир в его органичном единстве и разнообразии природы, народов, культур и религий;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z w:val="28"/>
          <w:szCs w:val="28"/>
        </w:rPr>
        <w:t xml:space="preserve">обретение </w:t>
      </w:r>
      <w:r w:rsidRPr="00E45A02">
        <w:rPr>
          <w:rStyle w:val="Zag11"/>
          <w:rFonts w:eastAsia="@Arial Unicode MS"/>
          <w:sz w:val="28"/>
          <w:szCs w:val="28"/>
        </w:rPr>
        <w:t>чувств гордости за свою Родину, российский народ и его историю, осознание своей этнической и национальной принадлежности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z w:val="28"/>
          <w:szCs w:val="28"/>
        </w:rPr>
        <w:t xml:space="preserve">приобретение </w:t>
      </w:r>
      <w:r w:rsidRPr="00E45A02">
        <w:rPr>
          <w:rStyle w:val="Zag11"/>
          <w:rFonts w:eastAsia="@Arial Unicode MS"/>
          <w:sz w:val="28"/>
          <w:szCs w:val="28"/>
        </w:rPr>
        <w:t>опыта эмоционально окрашенного, личностного отношения к миру природы и культуры; ознакомление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pacing w:val="-4"/>
          <w:sz w:val="28"/>
          <w:szCs w:val="28"/>
        </w:rPr>
        <w:t>получение</w:t>
      </w:r>
      <w:r w:rsidRPr="00E45A02">
        <w:rPr>
          <w:rStyle w:val="Zag11"/>
          <w:rFonts w:eastAsia="@Arial Unicode MS"/>
          <w:spacing w:val="-4"/>
          <w:sz w:val="28"/>
          <w:szCs w:val="28"/>
        </w:rPr>
        <w:t xml:space="preserve"> возможности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E45A02">
        <w:rPr>
          <w:rStyle w:val="Zag11"/>
          <w:rFonts w:eastAsia="@Arial Unicode MS"/>
          <w:sz w:val="28"/>
          <w:szCs w:val="28"/>
        </w:rPr>
        <w:t>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z w:val="28"/>
          <w:szCs w:val="28"/>
        </w:rPr>
        <w:t xml:space="preserve">ознакомление </w:t>
      </w:r>
      <w:r w:rsidRPr="00E45A02">
        <w:rPr>
          <w:rStyle w:val="Zag11"/>
          <w:rFonts w:eastAsia="@Arial Unicode MS"/>
          <w:sz w:val="28"/>
          <w:szCs w:val="28"/>
        </w:rPr>
        <w:t>с некоторыми способами изучения природы и общества, освоение умения проводить наблюдения в природе, ставить опыты, умение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E45A02">
        <w:rPr>
          <w:rStyle w:val="Zag11"/>
          <w:rFonts w:eastAsia="@Arial Unicode MS"/>
          <w:i/>
          <w:sz w:val="28"/>
          <w:szCs w:val="28"/>
        </w:rPr>
        <w:t xml:space="preserve">получение </w:t>
      </w:r>
      <w:r w:rsidRPr="00E45A02">
        <w:rPr>
          <w:rStyle w:val="Zag11"/>
          <w:rFonts w:eastAsia="@Arial Unicode MS"/>
          <w:sz w:val="28"/>
          <w:szCs w:val="28"/>
        </w:rPr>
        <w:t>возможности приобрести базовые умения работы с ИКТ-средствами, поиска информации в электронных источниках и контролируемом Интернете, подготовка и умение создавать сообщения в виде текстов, аудио</w:t>
      </w:r>
      <w:r w:rsidRPr="00E45A02"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небольшие презентации в поддержку собственных сообщений;</w:t>
      </w:r>
    </w:p>
    <w:p w:rsidR="000328A5" w:rsidRPr="00E45A02" w:rsidRDefault="000328A5" w:rsidP="009773F1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proofErr w:type="gramStart"/>
      <w:r w:rsidRPr="00E45A02">
        <w:rPr>
          <w:rStyle w:val="Zag11"/>
          <w:rFonts w:eastAsia="@Arial Unicode MS"/>
          <w:i/>
          <w:sz w:val="28"/>
          <w:szCs w:val="28"/>
        </w:rPr>
        <w:t xml:space="preserve">применение </w:t>
      </w:r>
      <w:r w:rsidRPr="00E45A02">
        <w:rPr>
          <w:rStyle w:val="Zag11"/>
          <w:rFonts w:eastAsia="@Arial Unicode MS"/>
          <w:sz w:val="28"/>
          <w:szCs w:val="28"/>
        </w:rPr>
        <w:t xml:space="preserve"> и</w:t>
      </w:r>
      <w:proofErr w:type="gramEnd"/>
      <w:r w:rsidRPr="00E45A02">
        <w:rPr>
          <w:rStyle w:val="Zag11"/>
          <w:rFonts w:eastAsia="@Arial Unicode MS"/>
          <w:sz w:val="28"/>
          <w:szCs w:val="28"/>
        </w:rPr>
        <w:t xml:space="preserve"> </w:t>
      </w:r>
      <w:r w:rsidRPr="00E45A02">
        <w:rPr>
          <w:rStyle w:val="Zag11"/>
          <w:rFonts w:eastAsia="@Arial Unicode MS"/>
          <w:i/>
          <w:sz w:val="28"/>
          <w:szCs w:val="28"/>
        </w:rPr>
        <w:t>освоение</w:t>
      </w:r>
      <w:r w:rsidRPr="00E45A02">
        <w:rPr>
          <w:rStyle w:val="Zag11"/>
          <w:rFonts w:eastAsia="@Arial Unicode MS"/>
          <w:sz w:val="28"/>
          <w:szCs w:val="28"/>
        </w:rPr>
        <w:t xml:space="preserve"> социальной роли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328A5" w:rsidRPr="00E45A02" w:rsidRDefault="000328A5" w:rsidP="009773F1">
      <w:pPr>
        <w:pStyle w:val="a5"/>
        <w:tabs>
          <w:tab w:val="left" w:pos="709"/>
        </w:tabs>
        <w:spacing w:line="276" w:lineRule="auto"/>
        <w:ind w:firstLine="709"/>
        <w:rPr>
          <w:rStyle w:val="Zag11"/>
          <w:rFonts w:ascii="Times New Roman" w:eastAsia="@Arial Unicode MS" w:hAnsi="Times New Roman"/>
          <w:color w:val="auto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E45A02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природо</w:t>
      </w:r>
      <w:proofErr w:type="spellEnd"/>
      <w:r w:rsidRPr="00E45A02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- и </w:t>
      </w:r>
      <w:proofErr w:type="spellStart"/>
      <w:r w:rsidRPr="00E45A02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культуросообразного</w:t>
      </w:r>
      <w:proofErr w:type="spellEnd"/>
      <w:r w:rsidRPr="00E45A02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0328A5" w:rsidRPr="009773F1" w:rsidRDefault="000328A5" w:rsidP="009773F1">
      <w:pPr>
        <w:pStyle w:val="2"/>
        <w:spacing w:before="0" w:after="0" w:line="276" w:lineRule="auto"/>
        <w:jc w:val="center"/>
        <w:rPr>
          <w:i/>
          <w:sz w:val="28"/>
          <w:szCs w:val="28"/>
        </w:rPr>
      </w:pPr>
      <w:r w:rsidRPr="00E45A02">
        <w:rPr>
          <w:sz w:val="28"/>
          <w:szCs w:val="28"/>
        </w:rPr>
        <w:t>ТРЕБОВАНИЯ К УРОВНЮ ПОДГОТОВКИ ВЫПУСКНИКОВ</w:t>
      </w:r>
    </w:p>
    <w:p w:rsidR="000328A5" w:rsidRPr="00E45A02" w:rsidRDefault="000328A5" w:rsidP="009773F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A02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окружающего мира ученик должен научиться:</w:t>
      </w:r>
    </w:p>
    <w:p w:rsidR="000328A5" w:rsidRPr="00E45A02" w:rsidRDefault="000328A5" w:rsidP="009773F1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45A0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природа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 xml:space="preserve">узнавать </w:t>
      </w:r>
      <w:r w:rsidRPr="00E45A02">
        <w:rPr>
          <w:szCs w:val="28"/>
        </w:rPr>
        <w:t>изученные объекты и явления живой и неживой природы;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 xml:space="preserve">описывать </w:t>
      </w:r>
      <w:r w:rsidRPr="00E45A02">
        <w:rPr>
          <w:spacing w:val="2"/>
          <w:szCs w:val="28"/>
        </w:rPr>
        <w:t xml:space="preserve">на основе предложенного плана изученные </w:t>
      </w:r>
      <w:r w:rsidRPr="00E45A02">
        <w:rPr>
          <w:szCs w:val="28"/>
        </w:rPr>
        <w:t>объекты и явления живой и неживой природы, выделять их существенные признаки;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сравнивать</w:t>
      </w:r>
      <w:r w:rsidRPr="00E45A02">
        <w:rPr>
          <w:szCs w:val="28"/>
        </w:rPr>
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проводить</w:t>
      </w:r>
      <w:r w:rsidRPr="00E45A02">
        <w:rPr>
          <w:szCs w:val="28"/>
        </w:rPr>
        <w:t xml:space="preserve">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следовать</w:t>
      </w:r>
      <w:r w:rsidRPr="00E45A02">
        <w:rPr>
          <w:szCs w:val="28"/>
        </w:rPr>
        <w:t xml:space="preserve"> инструкциями правилам техники безопасности при проведении наблюдений и опытов;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использовать</w:t>
      </w:r>
      <w:r w:rsidRPr="00E45A02">
        <w:rPr>
          <w:szCs w:val="28"/>
        </w:rPr>
        <w:t xml:space="preserve"> естественно­научные тексты (на бумажных </w:t>
      </w:r>
      <w:r w:rsidRPr="00E45A02">
        <w:rPr>
          <w:spacing w:val="2"/>
          <w:szCs w:val="28"/>
        </w:rPr>
        <w:t xml:space="preserve">и электронных носителях, в том числе в контролируемом </w:t>
      </w:r>
      <w:r w:rsidRPr="00E45A02">
        <w:rPr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использовать</w:t>
      </w:r>
      <w:r w:rsidRPr="00E45A02">
        <w:rPr>
          <w:szCs w:val="28"/>
        </w:rPr>
        <w:t xml:space="preserve">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использовать</w:t>
      </w:r>
      <w:r w:rsidRPr="00E45A02">
        <w:rPr>
          <w:spacing w:val="2"/>
          <w:szCs w:val="28"/>
        </w:rPr>
        <w:t xml:space="preserve"> готовые модели (глобус, карту, план) для </w:t>
      </w:r>
      <w:r w:rsidRPr="00E45A02">
        <w:rPr>
          <w:szCs w:val="28"/>
        </w:rPr>
        <w:t>объяснения явлений или описания свойств объектов;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обнаруживать</w:t>
      </w:r>
      <w:r w:rsidRPr="00E45A02">
        <w:rPr>
          <w:spacing w:val="2"/>
          <w:szCs w:val="28"/>
        </w:rPr>
        <w:t xml:space="preserve"> простейшие взаимосвязи между живой и </w:t>
      </w:r>
      <w:r w:rsidRPr="00E45A02"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определять</w:t>
      </w:r>
      <w:r w:rsidRPr="00E45A02">
        <w:rPr>
          <w:szCs w:val="28"/>
        </w:rPr>
        <w:t xml:space="preserve">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-2"/>
          <w:szCs w:val="28"/>
        </w:rPr>
        <w:t xml:space="preserve">понимать </w:t>
      </w:r>
      <w:r w:rsidRPr="00E45A02">
        <w:rPr>
          <w:spacing w:val="-2"/>
          <w:szCs w:val="28"/>
        </w:rPr>
        <w:t>необходимость здорового образа жизни, со</w:t>
      </w:r>
      <w:r w:rsidRPr="00E45A02">
        <w:rPr>
          <w:szCs w:val="28"/>
        </w:rPr>
        <w:t>блю</w:t>
      </w:r>
      <w:r w:rsidRPr="00E45A02"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E45A02">
        <w:rPr>
          <w:szCs w:val="28"/>
        </w:rPr>
        <w:t>сохранения и укрепления своего здоровья;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 xml:space="preserve">использовать </w:t>
      </w:r>
      <w:r w:rsidRPr="00E45A02">
        <w:rPr>
          <w:szCs w:val="28"/>
        </w:rPr>
        <w:t>при проведении практических работ инструменты ИКТ (фото</w:t>
      </w:r>
      <w:r w:rsidRPr="00E45A02">
        <w:rPr>
          <w:szCs w:val="28"/>
        </w:rPr>
        <w:noBreakHyphen/>
        <w:t xml:space="preserve"> и видеокамеру, микрофон и</w:t>
      </w:r>
      <w:r w:rsidRPr="00E45A02">
        <w:rPr>
          <w:szCs w:val="28"/>
        </w:rPr>
        <w:t> </w:t>
      </w:r>
      <w:r w:rsidRPr="00E45A02"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 xml:space="preserve">моделировать </w:t>
      </w:r>
      <w:r w:rsidRPr="00E45A02">
        <w:rPr>
          <w:szCs w:val="28"/>
        </w:rPr>
        <w:t>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осознавать</w:t>
      </w:r>
      <w:r w:rsidRPr="00E45A02">
        <w:rPr>
          <w:szCs w:val="28"/>
        </w:rPr>
        <w:t xml:space="preserve"> ценность природы и необходимость нести </w:t>
      </w:r>
      <w:r w:rsidRPr="00E45A02">
        <w:rPr>
          <w:spacing w:val="-4"/>
          <w:szCs w:val="28"/>
        </w:rPr>
        <w:t xml:space="preserve">ответственность за ее сохранение, соблюдать правила </w:t>
      </w:r>
      <w:proofErr w:type="spellStart"/>
      <w:r w:rsidRPr="00E45A02">
        <w:rPr>
          <w:spacing w:val="-4"/>
          <w:szCs w:val="28"/>
        </w:rPr>
        <w:t>экологичного</w:t>
      </w:r>
      <w:proofErr w:type="spellEnd"/>
      <w:r w:rsidRPr="00E45A02">
        <w:rPr>
          <w:spacing w:val="-4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пользоваться</w:t>
      </w:r>
      <w:r w:rsidRPr="00E45A02">
        <w:rPr>
          <w:i/>
          <w:spacing w:val="2"/>
          <w:szCs w:val="28"/>
        </w:rPr>
        <w:t xml:space="preserve"> простыми навыками самоконтроля са</w:t>
      </w:r>
      <w:r w:rsidRPr="00E45A02">
        <w:rPr>
          <w:i/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выполнять</w:t>
      </w:r>
      <w:r w:rsidRPr="00E45A02">
        <w:rPr>
          <w:i/>
          <w:szCs w:val="28"/>
        </w:rPr>
        <w:t xml:space="preserve"> правила безопасного поведения в доме, на </w:t>
      </w:r>
      <w:r w:rsidRPr="00E45A02">
        <w:rPr>
          <w:i/>
          <w:spacing w:val="2"/>
          <w:szCs w:val="28"/>
        </w:rPr>
        <w:t xml:space="preserve">улице, природной среде, оказывать первую помощь при </w:t>
      </w:r>
      <w:r w:rsidRPr="00E45A02">
        <w:rPr>
          <w:i/>
          <w:szCs w:val="28"/>
        </w:rPr>
        <w:t>несложных несчастных случаях;</w:t>
      </w:r>
    </w:p>
    <w:p w:rsidR="000328A5" w:rsidRPr="00E45A02" w:rsidRDefault="000328A5" w:rsidP="009773F1">
      <w:pPr>
        <w:pStyle w:val="210"/>
        <w:numPr>
          <w:ilvl w:val="0"/>
          <w:numId w:val="2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 xml:space="preserve">планировать, контролировать </w:t>
      </w:r>
      <w:r w:rsidRPr="00E45A02">
        <w:rPr>
          <w:spacing w:val="2"/>
          <w:szCs w:val="28"/>
        </w:rPr>
        <w:t xml:space="preserve">и </w:t>
      </w:r>
      <w:r w:rsidRPr="00E45A02">
        <w:rPr>
          <w:b/>
          <w:i/>
          <w:spacing w:val="2"/>
          <w:szCs w:val="28"/>
        </w:rPr>
        <w:t xml:space="preserve">оценивать </w:t>
      </w:r>
      <w:r w:rsidRPr="00E45A02">
        <w:rPr>
          <w:spacing w:val="2"/>
          <w:szCs w:val="28"/>
        </w:rPr>
        <w:t xml:space="preserve">учебные </w:t>
      </w:r>
      <w:r w:rsidRPr="00E45A02"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0328A5" w:rsidRPr="00E45A02" w:rsidRDefault="000328A5" w:rsidP="009773F1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45A0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Человек и общество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узнавать</w:t>
      </w:r>
      <w:r w:rsidRPr="00E45A02">
        <w:rPr>
          <w:szCs w:val="28"/>
        </w:rPr>
        <w:t xml:space="preserve"> государственную символику Российской Феде</w:t>
      </w:r>
      <w:r w:rsidRPr="00E45A02"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E45A02">
        <w:rPr>
          <w:szCs w:val="28"/>
        </w:rPr>
        <w:t>скую Федерацию, на карте России Москву, свой регион и его главный город;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 xml:space="preserve">различать </w:t>
      </w:r>
      <w:r w:rsidRPr="00E45A02">
        <w:rPr>
          <w:szCs w:val="28"/>
        </w:rPr>
        <w:t>прошлое, настоящее, будущее; соотносить из</w:t>
      </w:r>
      <w:r w:rsidRPr="00E45A02"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spacing w:val="2"/>
          <w:szCs w:val="28"/>
        </w:rPr>
        <w:t xml:space="preserve">используя дополнительные источники информации (на </w:t>
      </w:r>
      <w:r w:rsidRPr="00E45A02">
        <w:rPr>
          <w:szCs w:val="28"/>
        </w:rPr>
        <w:t xml:space="preserve">бумажных и электронных носителях, в том числе в контролируемом Интернете), </w:t>
      </w:r>
      <w:r w:rsidRPr="00E45A02">
        <w:rPr>
          <w:b/>
          <w:i/>
          <w:szCs w:val="28"/>
        </w:rPr>
        <w:t>находить</w:t>
      </w:r>
      <w:r w:rsidRPr="00E45A02">
        <w:rPr>
          <w:szCs w:val="28"/>
        </w:rPr>
        <w:t xml:space="preserve">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оценивать</w:t>
      </w:r>
      <w:r w:rsidRPr="00E45A02">
        <w:rPr>
          <w:spacing w:val="2"/>
          <w:szCs w:val="28"/>
        </w:rPr>
        <w:t xml:space="preserve"> характер взаимоотношений людей в различ</w:t>
      </w:r>
      <w:r w:rsidRPr="00E45A02">
        <w:rPr>
          <w:szCs w:val="28"/>
        </w:rPr>
        <w:t xml:space="preserve">ных социальных группах (семья, группа сверстников, этнос), </w:t>
      </w:r>
      <w:r w:rsidRPr="00E45A02">
        <w:rPr>
          <w:spacing w:val="2"/>
          <w:szCs w:val="28"/>
        </w:rPr>
        <w:t>в том числе с позиции развития этических чувств, добро</w:t>
      </w:r>
      <w:r w:rsidRPr="00E45A02">
        <w:rPr>
          <w:szCs w:val="28"/>
        </w:rPr>
        <w:t xml:space="preserve">желательности и </w:t>
      </w:r>
      <w:proofErr w:type="spellStart"/>
      <w:r w:rsidRPr="00E45A02">
        <w:rPr>
          <w:szCs w:val="28"/>
        </w:rPr>
        <w:t>эмоционально­нравственной</w:t>
      </w:r>
      <w:proofErr w:type="spellEnd"/>
      <w:r w:rsidRPr="00E45A02">
        <w:rPr>
          <w:szCs w:val="28"/>
        </w:rPr>
        <w:t xml:space="preserve"> отзывчивости, понимания чувств других людей и сопереживания им;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использовать</w:t>
      </w:r>
      <w:r w:rsidRPr="00E45A02">
        <w:rPr>
          <w:spacing w:val="2"/>
          <w:szCs w:val="28"/>
        </w:rPr>
        <w:t xml:space="preserve"> различные справочные издания (словари, </w:t>
      </w:r>
      <w:r w:rsidRPr="00E45A02">
        <w:rPr>
          <w:szCs w:val="28"/>
        </w:rPr>
        <w:t xml:space="preserve">энциклопедии) и детскую литературу о человеке и обществе </w:t>
      </w:r>
      <w:r w:rsidRPr="00E45A02">
        <w:rPr>
          <w:spacing w:val="2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E45A02">
        <w:rPr>
          <w:szCs w:val="28"/>
        </w:rPr>
        <w:t>высказываний;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осознавать</w:t>
      </w:r>
      <w:r w:rsidRPr="00E45A02">
        <w:rPr>
          <w:szCs w:val="28"/>
        </w:rPr>
        <w:t xml:space="preserve"> свою неразрывную связь с разнообразными окружающими социальными группами;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zCs w:val="28"/>
        </w:rPr>
        <w:t>ориентироваться</w:t>
      </w:r>
      <w:r w:rsidRPr="00E45A02">
        <w:rPr>
          <w:szCs w:val="28"/>
        </w:rPr>
        <w:t xml:space="preserve">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 xml:space="preserve">наблюдать </w:t>
      </w:r>
      <w:r w:rsidRPr="00E45A02">
        <w:rPr>
          <w:spacing w:val="2"/>
          <w:szCs w:val="28"/>
        </w:rPr>
        <w:t xml:space="preserve">и </w:t>
      </w:r>
      <w:r w:rsidRPr="00E45A02">
        <w:rPr>
          <w:b/>
          <w:i/>
          <w:spacing w:val="2"/>
          <w:szCs w:val="28"/>
        </w:rPr>
        <w:t>описывать</w:t>
      </w:r>
      <w:r w:rsidRPr="00E45A02">
        <w:rPr>
          <w:spacing w:val="2"/>
          <w:szCs w:val="28"/>
        </w:rPr>
        <w:t xml:space="preserve"> проявления богатства вну</w:t>
      </w:r>
      <w:r w:rsidRPr="00E45A02">
        <w:rPr>
          <w:szCs w:val="28"/>
        </w:rPr>
        <w:t xml:space="preserve">треннего мира человека в его созидательной деятельности на благо семьи, в </w:t>
      </w:r>
      <w:proofErr w:type="gramStart"/>
      <w:r w:rsidRPr="00E45A02">
        <w:rPr>
          <w:szCs w:val="28"/>
        </w:rPr>
        <w:t>интересах  образовательной</w:t>
      </w:r>
      <w:proofErr w:type="gramEnd"/>
      <w:r w:rsidRPr="00E45A02">
        <w:rPr>
          <w:szCs w:val="28"/>
        </w:rPr>
        <w:t xml:space="preserve"> организации, социума, этноса, страны;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-2"/>
          <w:szCs w:val="28"/>
        </w:rPr>
        <w:t>проявлять</w:t>
      </w:r>
      <w:r w:rsidRPr="00E45A02">
        <w:rPr>
          <w:spacing w:val="-2"/>
          <w:szCs w:val="28"/>
        </w:rPr>
        <w:t xml:space="preserve">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E45A02">
        <w:rPr>
          <w:szCs w:val="28"/>
        </w:rPr>
        <w:t xml:space="preserve">тивной деятельности в информационной образовательной </w:t>
      </w:r>
      <w:r w:rsidRPr="00E45A02">
        <w:rPr>
          <w:spacing w:val="-2"/>
          <w:szCs w:val="28"/>
        </w:rPr>
        <w:t>среде;</w:t>
      </w:r>
    </w:p>
    <w:p w:rsidR="000328A5" w:rsidRPr="00E45A02" w:rsidRDefault="000328A5" w:rsidP="009773F1">
      <w:pPr>
        <w:pStyle w:val="210"/>
        <w:numPr>
          <w:ilvl w:val="0"/>
          <w:numId w:val="3"/>
        </w:numPr>
        <w:spacing w:line="276" w:lineRule="auto"/>
        <w:ind w:left="993" w:hanging="426"/>
        <w:rPr>
          <w:szCs w:val="28"/>
        </w:rPr>
      </w:pPr>
      <w:r w:rsidRPr="00E45A02">
        <w:rPr>
          <w:b/>
          <w:i/>
          <w:spacing w:val="2"/>
          <w:szCs w:val="28"/>
        </w:rPr>
        <w:t>определять</w:t>
      </w:r>
      <w:r w:rsidRPr="00E45A02">
        <w:rPr>
          <w:spacing w:val="2"/>
          <w:szCs w:val="28"/>
        </w:rPr>
        <w:t xml:space="preserve"> общую цель в совместной деятельности </w:t>
      </w:r>
      <w:r w:rsidRPr="00E45A02">
        <w:rPr>
          <w:szCs w:val="28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328A5" w:rsidRPr="00E45A02" w:rsidRDefault="000328A5" w:rsidP="009773F1">
      <w:pPr>
        <w:pStyle w:val="210"/>
        <w:spacing w:line="276" w:lineRule="auto"/>
        <w:ind w:firstLine="680"/>
        <w:jc w:val="center"/>
        <w:rPr>
          <w:szCs w:val="28"/>
        </w:rPr>
      </w:pPr>
    </w:p>
    <w:p w:rsidR="009773F1" w:rsidRDefault="009773F1" w:rsidP="009773F1">
      <w:pPr>
        <w:pStyle w:val="21"/>
        <w:numPr>
          <w:ilvl w:val="0"/>
          <w:numId w:val="4"/>
        </w:num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</w:t>
      </w:r>
    </w:p>
    <w:p w:rsidR="000328A5" w:rsidRPr="00E45A02" w:rsidRDefault="009773F1" w:rsidP="009773F1">
      <w:pPr>
        <w:pStyle w:val="21"/>
        <w:spacing w:after="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ПРЕДМЕТА</w:t>
      </w:r>
      <w:r w:rsidR="000328A5" w:rsidRPr="00E45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029AD">
        <w:rPr>
          <w:b/>
          <w:sz w:val="28"/>
          <w:szCs w:val="28"/>
        </w:rPr>
        <w:t>ОКРУЖАЮЩЕЙ МИР</w:t>
      </w:r>
      <w:r>
        <w:rPr>
          <w:b/>
          <w:sz w:val="28"/>
          <w:szCs w:val="28"/>
        </w:rPr>
        <w:t>»</w:t>
      </w:r>
    </w:p>
    <w:p w:rsidR="000328A5" w:rsidRPr="00E45A02" w:rsidRDefault="000328A5" w:rsidP="009773F1">
      <w:pPr>
        <w:pStyle w:val="21"/>
        <w:spacing w:after="0" w:line="276" w:lineRule="auto"/>
        <w:ind w:left="1146"/>
        <w:rPr>
          <w:b/>
          <w:sz w:val="28"/>
          <w:szCs w:val="28"/>
        </w:rPr>
      </w:pP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45A02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природа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Звезды и планеты.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Солнце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–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 Ориентирование на местности. Компас.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Обращение Земли вокруг Солнца как причина смены времен года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 Смена времен года в родном крае на основе наблюдений.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E45A02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Круговорот веществ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328A5" w:rsidRPr="00E45A02" w:rsidRDefault="000328A5" w:rsidP="009773F1">
      <w:pPr>
        <w:pStyle w:val="zag4"/>
        <w:tabs>
          <w:tab w:val="left" w:leader="dot" w:pos="624"/>
        </w:tabs>
        <w:spacing w:line="276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E45A02">
        <w:rPr>
          <w:rStyle w:val="Zag11"/>
          <w:rFonts w:ascii="Times New Roman" w:eastAsia="@Arial Unicode MS" w:hAnsi="Times New Roman" w:cs="Times New Roman"/>
          <w:b w:val="0"/>
          <w:i w:val="0"/>
          <w:iCs w:val="0"/>
          <w:color w:val="auto"/>
          <w:sz w:val="28"/>
          <w:szCs w:val="28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E45A02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45A02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общество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Хозяйство семьи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E45A02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связи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: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почта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телеграф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телефон, электронная почта, аудио- и </w:t>
      </w:r>
      <w:proofErr w:type="spellStart"/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видеочаты</w:t>
      </w:r>
      <w:proofErr w:type="spellEnd"/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, форум.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E45A02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разводные мосты через Неву</w:t>
      </w: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328A5" w:rsidRPr="00E45A02" w:rsidRDefault="000328A5" w:rsidP="009773F1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45A02">
        <w:rPr>
          <w:rStyle w:val="Zag11"/>
          <w:rFonts w:ascii="Times New Roman" w:eastAsia="@Arial Unicode MS" w:hAnsi="Times New Roman" w:cs="Times New Roman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E45A02">
        <w:rPr>
          <w:rFonts w:ascii="Times New Roman" w:hAnsi="Times New Roman"/>
          <w:b/>
          <w:bCs/>
          <w:iCs/>
          <w:color w:val="auto"/>
          <w:sz w:val="28"/>
          <w:szCs w:val="28"/>
        </w:rPr>
        <w:t>Правила безопасной жизни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45A02"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E45A02"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 w:rsidRPr="00E45A02"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>помощь при легких травмах (</w:t>
      </w:r>
      <w:r w:rsidRPr="00E45A02">
        <w:rPr>
          <w:rFonts w:ascii="Times New Roman" w:hAnsi="Times New Roman"/>
          <w:iCs/>
          <w:color w:val="auto"/>
          <w:spacing w:val="2"/>
          <w:sz w:val="28"/>
          <w:szCs w:val="28"/>
        </w:rPr>
        <w:t>ушиб</w:t>
      </w: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E45A02">
        <w:rPr>
          <w:rFonts w:ascii="Times New Roman" w:hAnsi="Times New Roman"/>
          <w:iCs/>
          <w:color w:val="auto"/>
          <w:spacing w:val="2"/>
          <w:sz w:val="28"/>
          <w:szCs w:val="28"/>
        </w:rPr>
        <w:t>порез</w:t>
      </w: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E45A02">
        <w:rPr>
          <w:rFonts w:ascii="Times New Roman" w:hAnsi="Times New Roman"/>
          <w:iCs/>
          <w:color w:val="auto"/>
          <w:spacing w:val="2"/>
          <w:sz w:val="28"/>
          <w:szCs w:val="28"/>
        </w:rPr>
        <w:t>ожог</w:t>
      </w:r>
      <w:r w:rsidRPr="00E45A02">
        <w:rPr>
          <w:rFonts w:ascii="Times New Roman" w:hAnsi="Times New Roman"/>
          <w:color w:val="auto"/>
          <w:spacing w:val="2"/>
          <w:sz w:val="28"/>
          <w:szCs w:val="28"/>
        </w:rPr>
        <w:t xml:space="preserve">), </w:t>
      </w:r>
      <w:r w:rsidRPr="00E45A02">
        <w:rPr>
          <w:rFonts w:ascii="Times New Roman" w:hAnsi="Times New Roman"/>
          <w:iCs/>
          <w:color w:val="auto"/>
          <w:spacing w:val="2"/>
          <w:sz w:val="28"/>
          <w:szCs w:val="28"/>
        </w:rPr>
        <w:t>обмора</w:t>
      </w:r>
      <w:r w:rsidRPr="00E45A02">
        <w:rPr>
          <w:rFonts w:ascii="Times New Roman" w:hAnsi="Times New Roman"/>
          <w:iCs/>
          <w:color w:val="auto"/>
          <w:sz w:val="28"/>
          <w:szCs w:val="28"/>
        </w:rPr>
        <w:t>живании</w:t>
      </w:r>
      <w:r w:rsidRPr="00E45A02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E45A02">
        <w:rPr>
          <w:rFonts w:ascii="Times New Roman" w:hAnsi="Times New Roman"/>
          <w:iCs/>
          <w:color w:val="auto"/>
          <w:sz w:val="28"/>
          <w:szCs w:val="28"/>
        </w:rPr>
        <w:t>перегреве</w:t>
      </w:r>
      <w:r w:rsidRPr="00E45A02">
        <w:rPr>
          <w:rFonts w:ascii="Times New Roman" w:hAnsi="Times New Roman"/>
          <w:color w:val="auto"/>
          <w:sz w:val="28"/>
          <w:szCs w:val="28"/>
        </w:rPr>
        <w:t>.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45A02">
        <w:rPr>
          <w:rFonts w:ascii="Times New Roman" w:hAnsi="Times New Roman"/>
          <w:sz w:val="28"/>
          <w:szCs w:val="28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E45A02">
        <w:rPr>
          <w:rFonts w:ascii="Times New Roman" w:hAnsi="Times New Roman"/>
          <w:color w:val="auto"/>
          <w:sz w:val="28"/>
          <w:szCs w:val="28"/>
        </w:rPr>
        <w:t>.</w:t>
      </w:r>
    </w:p>
    <w:p w:rsidR="000328A5" w:rsidRPr="00E45A02" w:rsidRDefault="000328A5" w:rsidP="009773F1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E45A02"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людей.</w:t>
      </w:r>
    </w:p>
    <w:p w:rsidR="000328A5" w:rsidRPr="00E45A02" w:rsidRDefault="000328A5" w:rsidP="000328A5">
      <w:pPr>
        <w:pStyle w:val="21"/>
        <w:spacing w:after="0" w:line="240" w:lineRule="auto"/>
        <w:ind w:left="0"/>
        <w:rPr>
          <w:b/>
          <w:sz w:val="28"/>
          <w:szCs w:val="28"/>
          <w:u w:val="single"/>
        </w:rPr>
      </w:pPr>
    </w:p>
    <w:p w:rsidR="000328A5" w:rsidRPr="00E45A02" w:rsidRDefault="000328A5" w:rsidP="000328A5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E45A02">
        <w:rPr>
          <w:b/>
          <w:sz w:val="28"/>
          <w:szCs w:val="28"/>
        </w:rPr>
        <w:t xml:space="preserve">4.ТЕМАТИЧЕСКОЕ ПЛАНИРОВАНИЕ УЧЕБНОГО </w:t>
      </w:r>
      <w:r w:rsidR="009773F1">
        <w:rPr>
          <w:b/>
          <w:sz w:val="28"/>
          <w:szCs w:val="28"/>
        </w:rPr>
        <w:t>ПРЕДМЕТА</w:t>
      </w:r>
    </w:p>
    <w:p w:rsidR="00A81195" w:rsidRPr="00723594" w:rsidRDefault="009773F1" w:rsidP="00A81195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29AD">
        <w:rPr>
          <w:b/>
          <w:sz w:val="28"/>
          <w:szCs w:val="28"/>
        </w:rPr>
        <w:t>ОКРУЖАЮЩЕЙ МИР</w:t>
      </w:r>
      <w:r>
        <w:rPr>
          <w:b/>
          <w:sz w:val="28"/>
          <w:szCs w:val="28"/>
        </w:rPr>
        <w:t>»</w:t>
      </w:r>
    </w:p>
    <w:p w:rsidR="00A81195" w:rsidRPr="00723594" w:rsidRDefault="00A81195" w:rsidP="00A81195">
      <w:pPr>
        <w:pStyle w:val="21"/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3"/>
        <w:gridCol w:w="1134"/>
        <w:gridCol w:w="1559"/>
        <w:gridCol w:w="1701"/>
      </w:tblGrid>
      <w:tr w:rsidR="00A81195" w:rsidRPr="00723594" w:rsidTr="00A81195">
        <w:trPr>
          <w:trHeight w:val="415"/>
        </w:trPr>
        <w:tc>
          <w:tcPr>
            <w:tcW w:w="993" w:type="dxa"/>
            <w:vMerge w:val="restart"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 w:rsidRPr="00723594">
              <w:rPr>
                <w:b/>
                <w:sz w:val="28"/>
                <w:szCs w:val="28"/>
              </w:rPr>
              <w:t>№ п</w:t>
            </w:r>
            <w:r w:rsidRPr="00723594">
              <w:rPr>
                <w:b/>
                <w:sz w:val="28"/>
                <w:szCs w:val="28"/>
                <w:lang w:val="en-US"/>
              </w:rPr>
              <w:t>/</w:t>
            </w:r>
            <w:r w:rsidRPr="0072359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118" w:type="dxa"/>
            <w:vMerge w:val="restart"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 w:rsidRPr="0072359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 w:rsidRPr="0072359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 w:rsidRPr="00723594">
              <w:rPr>
                <w:b/>
                <w:sz w:val="28"/>
                <w:szCs w:val="28"/>
              </w:rPr>
              <w:t>Форма контроля</w:t>
            </w:r>
            <w:r>
              <w:rPr>
                <w:b/>
                <w:sz w:val="28"/>
                <w:szCs w:val="28"/>
              </w:rPr>
              <w:t>/аттестации</w:t>
            </w:r>
          </w:p>
        </w:tc>
      </w:tr>
      <w:tr w:rsidR="00A81195" w:rsidRPr="00723594" w:rsidTr="00A81195">
        <w:trPr>
          <w:trHeight w:val="275"/>
        </w:trPr>
        <w:tc>
          <w:tcPr>
            <w:tcW w:w="993" w:type="dxa"/>
            <w:vMerge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195" w:rsidRPr="00723594" w:rsidTr="00A81195">
        <w:tc>
          <w:tcPr>
            <w:tcW w:w="993" w:type="dxa"/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Осень: «Как прекрасен этот мир, посмотри…».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Текущий контроль. </w:t>
            </w:r>
            <w:r w:rsidRPr="006E1E14">
              <w:rPr>
                <w:rFonts w:eastAsia="Times New Roman"/>
                <w:iCs/>
                <w:sz w:val="28"/>
                <w:szCs w:val="28"/>
              </w:rPr>
              <w:t>Устный опрос</w:t>
            </w:r>
          </w:p>
        </w:tc>
      </w:tr>
      <w:tr w:rsidR="00A81195" w:rsidRPr="00723594" w:rsidTr="00A81195">
        <w:tc>
          <w:tcPr>
            <w:tcW w:w="993" w:type="dxa"/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Зима: «Как прекрасен этот мир, посмотри…».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6E1E14">
              <w:rPr>
                <w:rFonts w:eastAsia="Times New Roman"/>
                <w:iCs/>
                <w:sz w:val="28"/>
                <w:szCs w:val="28"/>
              </w:rPr>
              <w:t>Текущий контроль. Тесты. Самостоятельная работа.</w:t>
            </w:r>
          </w:p>
        </w:tc>
      </w:tr>
      <w:tr w:rsidR="00A81195" w:rsidRPr="00723594" w:rsidTr="00A81195">
        <w:tc>
          <w:tcPr>
            <w:tcW w:w="993" w:type="dxa"/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18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Весна: «Как прекрасен этот мир, посмотри…».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81195" w:rsidRPr="006E1E14" w:rsidRDefault="00A81195" w:rsidP="00A81195">
            <w:pPr>
              <w:spacing w:before="100" w:beforeAutospacing="1" w:after="100" w:afterAutospacing="1"/>
              <w:rPr>
                <w:rFonts w:eastAsia="Times New Roman"/>
                <w:iCs/>
                <w:sz w:val="28"/>
                <w:szCs w:val="28"/>
              </w:rPr>
            </w:pPr>
            <w:r w:rsidRPr="006E1E14">
              <w:rPr>
                <w:rFonts w:eastAsia="Times New Roman"/>
                <w:iCs/>
                <w:sz w:val="28"/>
                <w:szCs w:val="28"/>
              </w:rPr>
              <w:t xml:space="preserve">Промежуточный контроль </w:t>
            </w:r>
          </w:p>
        </w:tc>
      </w:tr>
      <w:tr w:rsidR="00A81195" w:rsidRPr="00723594" w:rsidTr="00A81195">
        <w:tc>
          <w:tcPr>
            <w:tcW w:w="993" w:type="dxa"/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18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Лето: «Как прекрасен этот мир, посмотри…».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  <w:r w:rsidRPr="00723594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Cs/>
                <w:sz w:val="24"/>
                <w:szCs w:val="24"/>
              </w:rPr>
              <w:t>в форме Комплексной итоговой работы</w:t>
            </w:r>
            <w:r>
              <w:rPr>
                <w:rFonts w:eastAsia="Times New Roman"/>
                <w:iCs/>
                <w:sz w:val="28"/>
                <w:szCs w:val="28"/>
              </w:rPr>
              <w:t>)</w:t>
            </w:r>
          </w:p>
        </w:tc>
      </w:tr>
      <w:tr w:rsidR="00A81195" w:rsidRPr="00723594" w:rsidTr="00A81195">
        <w:tc>
          <w:tcPr>
            <w:tcW w:w="993" w:type="dxa"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 w:rsidRPr="0072359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A81195" w:rsidRPr="00723594" w:rsidRDefault="00A81195" w:rsidP="00A811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A81195" w:rsidRPr="00723594" w:rsidRDefault="00A81195" w:rsidP="00A811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1195" w:rsidRDefault="00A81195" w:rsidP="000D5457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p w:rsidR="00F368FD" w:rsidRDefault="00F368FD" w:rsidP="000D5457">
      <w:pPr>
        <w:pStyle w:val="21"/>
        <w:spacing w:after="0" w:line="240" w:lineRule="auto"/>
        <w:ind w:left="0"/>
        <w:rPr>
          <w:b/>
          <w:sz w:val="28"/>
          <w:szCs w:val="28"/>
        </w:rPr>
        <w:sectPr w:rsidR="00F368FD" w:rsidSect="00131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8FD" w:rsidRPr="00F368FD" w:rsidRDefault="00F368FD" w:rsidP="00F368F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ПРИЛОЖЕНИЕ </w:t>
      </w:r>
    </w:p>
    <w:p w:rsidR="00F368FD" w:rsidRPr="00F368FD" w:rsidRDefault="00F368FD" w:rsidP="00F36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Календарно-тематическое планирование уроков окружающего мира 3 класса на 2020-2021 учебный год </w:t>
      </w:r>
    </w:p>
    <w:p w:rsidR="00F368FD" w:rsidRPr="00F368FD" w:rsidRDefault="00F368FD" w:rsidP="00F368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требованиями ФГОС (предметная линия «Перспектива»). </w:t>
      </w:r>
    </w:p>
    <w:p w:rsidR="00F368FD" w:rsidRPr="00F368FD" w:rsidRDefault="00F368FD" w:rsidP="00F368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УМК: учебник: </w:t>
      </w:r>
      <w:proofErr w:type="spellStart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А.А.Плешаков</w:t>
      </w:r>
      <w:proofErr w:type="spellEnd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М.Ю.Новицкая</w:t>
      </w:r>
      <w:proofErr w:type="spellEnd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Окружающий мир. М.: Просвещение, 2017. (Образовательный стандарт). М.: Просвещение</w:t>
      </w:r>
      <w:r w:rsidRPr="00F36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Сборник рабочих программ. Система учебников "ПЕРСПЕКТИВА" 1-4 классы. </w:t>
      </w:r>
      <w:proofErr w:type="spellStart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Л.Ф.Климанова</w:t>
      </w:r>
      <w:proofErr w:type="spellEnd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А.А.Плешаков</w:t>
      </w:r>
      <w:proofErr w:type="spellEnd"/>
      <w:r w:rsidRPr="00F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др.</w:t>
      </w:r>
    </w:p>
    <w:p w:rsidR="00F368FD" w:rsidRPr="00F368FD" w:rsidRDefault="00F368FD" w:rsidP="00F368FD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2138"/>
        <w:gridCol w:w="850"/>
        <w:gridCol w:w="972"/>
      </w:tblGrid>
      <w:tr w:rsidR="00F368FD" w:rsidRPr="00F368FD" w:rsidTr="00E55402">
        <w:tc>
          <w:tcPr>
            <w:tcW w:w="54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138" w:type="dxa"/>
            <w:vMerge w:val="restart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822" w:type="dxa"/>
            <w:gridSpan w:val="2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F368FD" w:rsidRPr="00F368FD" w:rsidTr="00E55402">
        <w:trPr>
          <w:trHeight w:val="774"/>
        </w:trPr>
        <w:tc>
          <w:tcPr>
            <w:tcW w:w="54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F368FD" w:rsidRPr="00F368FD" w:rsidTr="00E55402">
        <w:trPr>
          <w:trHeight w:val="371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68FD" w:rsidRPr="00F368FD" w:rsidTr="00E55402">
        <w:trPr>
          <w:trHeight w:val="1977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F368FD">
              <w:rPr>
                <w:rFonts w:ascii="Times New Roman" w:hAnsi="Times New Roman" w:cs="Times New Roman"/>
                <w:b/>
              </w:rPr>
              <w:t>Радость познания.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Свет знания.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ПДД. Переходим улицу.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Любознательность как двигатель процесса познания.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приводить примеры того, как изучение природы и научные изобретения меняют жизнь человека.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вопросы о том, что именно дети хотели бы узнать о природе или жизни общества.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Договариваться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 приходить к общему мнению.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любовь к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977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Как изучают окружающий мир.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Способы исследования и оборудования для изучения окружающего мира.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способы исследования и оборудования для изучения окружающего мира.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цели и строить план исследования.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окружающего мира. 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любовь к природе.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977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Как изучают окружающий мир.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Способы исследования и оборудования для изучения окружающего мира.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способы исследования и оборудования для изучения окружающего мира.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цели и строить план исследования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Аргументированно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отвечать, доказывать свое мнение.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Проявлять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окружаю-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мира.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679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Книга – источник знаний.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Поведение в школе.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Виды справочной литературы.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находить необходимые сведения в словаре.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особенности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в изданиях справочного характера.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значение книг в жизни человека.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чтению.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553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Отправимся на экскурсию.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видами музеев, правила поведения в музее.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находить необходимые сведения об учреждениях в путеводителях.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вопросы по теме экскурсии для удовлетворения потребности в расширении знаний.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-венные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впечатления от экскурсии.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827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Отправимся на экскурсию.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навыков, речь учащихся.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проводить экскурсии, задавать вопросы, слушать товарищей, участвовать в работе группы.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вопросы по теме экскурсии для удовлетворения потребности в расширении знаний.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-венные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впечатления от экскурсии.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 чем расскажет план.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«план местности», «масштаб».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условные обозначения на плане,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читать карту.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характери-зовать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планы.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Извлекать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из туристических планов.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свои успехи в овладении способами чтения плана.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Планета на листе бумаги.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Карта мира. Понятия «материк», «часть света».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читать карту по условным обозначениям.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гло-бусе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 карте материки и океаны.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разные формы земной поверхности. 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план и карту.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Страны и народы на политической карте мира.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Мы следопыты.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политической картой мира.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отличать политическую карту мира от физической карты.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страны на карте и называть их столицы.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важность уважительного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отно-шения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культурному многообразию человечества.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Путешествуя, познаем мир.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туризма.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уважать и соблюдать правила ответственного туризма, осознанно готовиться к путешествию по определенному плану.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интерес к путешествиям и туризму.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необходи-мые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для определения марш-рута.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классификацией транспорта в зависимости от места движения.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систематизировать транспорт по видам (сухопутный, водный, воздушный, космический).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дорожного движения.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правила пользования личным и общественным транспортом.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77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Средства информации и связи.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развития средств связи и с современными средствами информации и связи.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средства связи, используемые в личной и общественной жизни.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сю-жетах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теле- и радио-передач, публикаций в прессе о природе, культуре, выдающих-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людях России и мира.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роль средств массовой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информации  жизни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людей.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  <w:b/>
              </w:rPr>
              <w:t>Мир как дом.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Мир природы в народном творчестве.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Опасная ситуация в школе.</w:t>
            </w:r>
          </w:p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представлениями людей о строении мира.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в народном творчестве отношение человека к природе.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 представлениями людей о строении мира.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Отстаивать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свою точку зрения, подтверждать аргументы фактами.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453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Из чего состоит все.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Закрепление понятия «тела».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жидким, твердым и газообразным состоянием тел.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приводить примеры из жизни, ставить вопросы, делать выводы.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 тремя состояниями тел.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отличительные черты каждого из них.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67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Мир небесных тел.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астрологическими понятиями «солнце», «звезда», «планета».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классифицировать небесные тела.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Отличать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небесные тела друг от друга.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Воспринимать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красоту природы.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46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Невидимое сокровище.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составом и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свойствами  воздуха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работать по инструкции.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 значении воздуха для жизни на Земле.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быть наблюдательным, бережливым.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40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Самое главное вещество.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составом и свойствами воды.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работать по инструкции.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о значении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воды  для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жизни на Земле.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быть наблюдательным, бережливым.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80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18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Природные стихии о народном творчестве.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Готовимся к походу.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со значением стихий в жизни человека.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изображать воздух, солнце и воду в прикладном искусстве, узнавать загадки и пословицы о стихиях.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изобра-жением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 прикладном искусстве и устном творчестве.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Приучаться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 наблюдениям за изменениями погоды.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Кладовые Земли.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«минералы», «горные породы», «полезные ископаемые».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понятия «минералы», «горные породы», «полезные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ископае-мые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», определять их названия.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 плану, делать выводы.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важность чувства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благодарнос-ти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природе за ее дары людям.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20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Чудо под ногами.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Представления о почве как верхнем плодородном слое земли.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определять основные свойства почвы, преобладающие почвы родного края.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исследовательские навыки, мышление, наблюдательность, любознательность.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состав почвы в процессе опытов.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21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Мир растений.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основной классификацией растений.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распределять растения по группам.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особенности каждой группы растений.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атлас-определитель. 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Осознать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важность бережного отношения к природе.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22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Плодородная земля и растения в народном творчестве.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Маршрут путешествия.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Изображение плодородной земли в народном творчестве.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понимать изображения на предметах прикладного искусства.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народным традициям.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Любить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 своего народа.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Учиться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быть наблюдательным, бережливым.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854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23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Мир животных.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 и их групповые признаки.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группы животных.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навыки работы с атласом-определителем,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спра-вочной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литературой и интернетом.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 группе.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24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Образы животных в народном творчестве.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Изображение животных в народном творчестве.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понимать изображения на предметах прикладного искусства.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народным традициям.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навыки работы с атласом-определителем и интернетом.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542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25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368FD">
              <w:rPr>
                <w:rFonts w:ascii="Times New Roman" w:hAnsi="Times New Roman" w:cs="Times New Roman"/>
              </w:rPr>
              <w:t xml:space="preserve">Невидимые </w:t>
            </w:r>
            <w:proofErr w:type="gramStart"/>
            <w:r w:rsidRPr="00F368FD">
              <w:rPr>
                <w:rFonts w:ascii="Times New Roman" w:hAnsi="Times New Roman" w:cs="Times New Roman"/>
              </w:rPr>
              <w:t>нити  живой</w:t>
            </w:r>
            <w:proofErr w:type="gramEnd"/>
            <w:r w:rsidRPr="00F368FD">
              <w:rPr>
                <w:rFonts w:ascii="Times New Roman" w:hAnsi="Times New Roman" w:cs="Times New Roman"/>
              </w:rPr>
              <w:t xml:space="preserve"> природе.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Классификация животных по типу пищи.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Цепи питания животных.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делить животных на группы в зависимости от питания.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приспособ-ленность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к добыванию пищи и защите от врагов.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Разбирать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цепи питания.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56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26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Лес – волшебный дворец.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ПДД. Путешествуем в транспорте.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Экологические связи природного сообщества «лес».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цепи питания в природном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сообществе «лес».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 понимать природу, охранять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животных и растения.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воображение.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841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Луг – царство цветов и насекомых.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Экологические связи природного сообщества «луг».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цепи питания в природном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сообществе «луг».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 понимать природу, охранять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животных и растения.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воображение.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212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28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Водоем – дом из воды.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Экологические связи природного сообщества «водоем».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цепи питания в природном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сообществе «водоем».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 понимать природу, охранять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животных и растения.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воображение.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29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Как сохранить богатства природы.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Влияние человека на природу.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Меры по охране природы.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определять причины загрязнения окружающей среды, находить способы ее защиты.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любовь к природе и учить правильному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поведению  природе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важность проявления любви к родной природе.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30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Охрана природы в культуре народов России и мира.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ПДД. Безопасность на улицах и дорогах.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Образцы творчества народов, показывающих роль природы в их жизни.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отношение предков к природе, осознавать ее значимость в жизни человека.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природе.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 понимать природу, охранять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животных и растения.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воображение.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31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368FD">
              <w:rPr>
                <w:rFonts w:ascii="Times New Roman" w:hAnsi="Times New Roman" w:cs="Times New Roman"/>
              </w:rPr>
              <w:t>За страницами учебника. Изображение природы в картинах великих художников. Рисование пейзажа.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Актуализация полученных знаний.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в нестандартной обстановке.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изученные темы на материале музея.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Видеть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красоту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при-роды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, изображать ее.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276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32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Чудесное путешествие.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Использование полученных знаний в новой обстановке.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соотносить информацию с уже имеющимися знаниями.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исследовательские умения.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воображение.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Расширять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51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F368FD">
              <w:rPr>
                <w:rFonts w:ascii="Times New Roman" w:hAnsi="Times New Roman" w:cs="Times New Roman"/>
                <w:b/>
              </w:rPr>
              <w:t>Дом как мир.</w:t>
            </w:r>
          </w:p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Родной дом – уголок Отчизны.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устройством старинного дома.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воспринимать дом как частицу мира, ценить общие дела, традиции своего города (села).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мир как общество людей, живущих одними заботами.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 через любовь к своему дому.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88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Сой дом – свой простор.</w:t>
            </w:r>
          </w:p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Связь.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Устройство деревянного дома. Мудрость народа.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части деревянного дома, определять их назначение.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выводы и обобщения, вести беседу.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 через любовь к своему дому.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35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В красном углу сесть – великая честь.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Устройство деревянного дома. Мудрость народа.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части деревянного дома, определять их назначение.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выводы и обобщения, вести беседу.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 через любовь к своему дому.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36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368FD">
              <w:rPr>
                <w:rFonts w:ascii="Times New Roman" w:hAnsi="Times New Roman" w:cs="Times New Roman"/>
              </w:rPr>
              <w:t>Побываем  в</w:t>
            </w:r>
            <w:proofErr w:type="gramEnd"/>
            <w:r w:rsidRPr="00F368FD">
              <w:rPr>
                <w:rFonts w:ascii="Times New Roman" w:hAnsi="Times New Roman" w:cs="Times New Roman"/>
              </w:rPr>
              <w:t xml:space="preserve"> гостях.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жилищ разных народов.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Обычаи гостеприимства.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жилища разных народов, обычаи гостеприимства.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выводы и обобщения, вести беседу.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 через любовь к своему дому, уважение к разным народам.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На свет появился –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 людьми породнился.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людей по родству.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родственные связи.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Уважать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старших родственников,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забо-титься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 младших.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выводы и обобщения, вести беседу.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важность проявления любви к родной природе.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38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Родословное древо.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Опасность у тебя дома.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Способы составления родословного древа.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составлять родословное древо.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Интересоваться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прошлым своей семьи.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Собирать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данные о своих предках.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Уважать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семейные ценности.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Муж и жена – одна душа.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со свадебными обрядами, ценностью супружества.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понимать старинные свадебные обряды.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характера,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помогаю-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построить крепкую семью.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выводы и обобщения, вести беседу.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40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Святость отцовства и материнства.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Народные традиции.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оценивать народные традиции, связанные с рождением младенца.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значимость уважительного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отно-шения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старшим.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пос-ловицами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 почти-тельном отношении к родителям.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41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368FD">
              <w:rPr>
                <w:rFonts w:ascii="Times New Roman" w:hAnsi="Times New Roman" w:cs="Times New Roman"/>
              </w:rPr>
              <w:t>Добрые дети – дому венец.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Необходимость  ранней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к взрослой жизни, ценности опыта.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осознанно относиться к выбору игрушек.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Осмысливать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 как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готовились в старину к взрослой жизни.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значение своего имени.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значимость уважительного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отно-шения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старшим.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42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Детские игры – школа здоровья.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Если у вас в доме газ.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Значение народных игр для укрепления физического здоровья.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играть по правилам, выбирать водящего.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пользу народных игр.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Укреплять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и уметь жить с людьми.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Родине, уважение к разным народам.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За страницами учебника (урок-праздник).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В кругу семьи.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Сплочение коллектива учеников и родителей.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общаться со взрослыми и одноклассниками.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уваже-ние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семье, семей-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обычаям и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тради-циям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, испытывать гордость за свою семью.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перед большой аудиторией.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44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Строение тела человека.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со строением тела человека.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понятия «орган», и «система органов».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прислушивать-ся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своему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организ-му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, чтобы помочь ему ритмично работать.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органы и их роль в организме.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 парах, в группе.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45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Как работает наш организм.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Система органов и их работа.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системы органов.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принцип работы органов.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кругозор.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46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Как работает наш организм.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ПДД. Дорожные знаки.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Система органов и их работа.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различать системы органов.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принцип работы органов.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кругозор.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Что такое гигиена.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гигиены.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правильному уходу за зубами, как правильно питаться и следить за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осонкой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правила здорового образа жизни.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речь и кругозор.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694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48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За страницами учебника (урок-игра).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Путешествие по городу </w:t>
            </w:r>
            <w:proofErr w:type="spellStart"/>
            <w:r w:rsidRPr="00F368FD">
              <w:rPr>
                <w:rFonts w:ascii="Times New Roman" w:hAnsi="Times New Roman" w:cs="Times New Roman"/>
              </w:rPr>
              <w:t>Здоровейску</w:t>
            </w:r>
            <w:proofErr w:type="spellEnd"/>
            <w:r w:rsidRPr="00F36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Здоровье  как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одно из главных ценностей человеческой жизни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выделять компоненты здоровья человека.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Вооружать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знаниями, умениями и навыками,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необхо-димыми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соблюде-ния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гигиенических норм.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40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Органы чувств.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органами чувств и их значением для человека.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 строение органов чувств.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беречь органы чувств.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правила гигиены органов чувств.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учащихся.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08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Школа первой помощи.</w:t>
            </w:r>
          </w:p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Стихийные бедствия.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простыми приемами оказания первой помощи.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пользоваться термометром, оказывать первую помощь при легких травмах.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Вооружать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учащихся знаниями и умениями необходимыми для оказания первой помощи.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учащихся.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51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Здоровью цены нет.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здорового образа жизни.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определять,  какие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помогут сохранить и укрепить здоровье.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Узнавать,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что ценили люди в древности.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52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Дом не велик, а стоять не велит.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традициями народа по ведению хозяйства.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обязанности  каждого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члена семьи в старину.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уважение к старшим, семье.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уваже-нии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 столу и пище на нем, традициях поведения за столом.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53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«семейный бюджет».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понимать,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из каких частей состоит семейный доход, куда расходуются деньги.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-тельный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интерес, речь, логическое мышление.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54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Мудрость старости.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Если хочешь быть здоров.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общечеловеческими ценностями, принятыми всеми народами.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понимать, что ценят в жизни народы мира, почему старость надо уважать.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уважение к старости.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55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Путешествие к </w:t>
            </w:r>
            <w:proofErr w:type="spellStart"/>
            <w:r w:rsidRPr="00F368FD">
              <w:rPr>
                <w:rFonts w:ascii="Times New Roman" w:hAnsi="Times New Roman" w:cs="Times New Roman"/>
              </w:rPr>
              <w:t>А.С.Пушкину</w:t>
            </w:r>
            <w:proofErr w:type="spellEnd"/>
            <w:r w:rsidRPr="00F36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«неразрывная связь поколений» на примере рода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уважать историю своей Родины.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 предках и потомках великого поэта.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положи-тельного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эмоциональ-ного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фона.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985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56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За страницами учебника. Моя семья – моя гордость.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История своей семьи.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выбирать главное из истории соей семьи.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чувство гордости за свою семью, уважения к взрослым.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о достижениях семьи, гордиться своими предками. 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F368FD">
              <w:rPr>
                <w:rFonts w:ascii="Times New Roman" w:hAnsi="Times New Roman" w:cs="Times New Roman"/>
                <w:b/>
              </w:rPr>
              <w:t>В поисках всемирного наследия.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Всемирное наследие.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со Списком Всемирного наследия, с природным и культурным наследием человечества.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  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культурном и природном наследии человечества, о его охране.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58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Московский Кремль.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Правила оказания первой медицинской помощи.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достопримечательностями Московского Кремля.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 об архитектуре кремлевских башен, дворцах и палатах Кремля.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59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Озеро Байкал.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природным объектом Всемирного наследия озером Байкал.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о природных особенностях озера, его животном мире, экологическом состоянии.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60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Путешествие в Египет.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достопримечательностями Египта.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определять  достопримечательности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Египта: 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Александ-рийская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библиотека, монастырь Святой Екатерины, Великой Пирамиде.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61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Путешествие в Грецию.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объектом Всемирного наследия Греции.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 о Греции и ее столице, афинском Акрополе.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62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Путешествие в Иерусалим.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Правила оказания первой медицинской помощи.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объектом Всемирного наследия Иерусалима.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Иерусалиме, памятных местах города – Стене Плача, храме Скалы, храме Гроба Господне.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800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63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368FD">
              <w:rPr>
                <w:rFonts w:ascii="Times New Roman" w:hAnsi="Times New Roman" w:cs="Times New Roman"/>
              </w:rPr>
              <w:t>Путешествие в Китай.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объектом Всемирного наследия Китая.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о Китае,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Император-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ском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дворце в Пекине, Великой Китайской стене.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паре и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обобщения.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64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Всемирные духовные сокровища.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выдающимися представителями разных народов, эпох.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узнавать о свершениях матери Терезы, Юрия Гагарина, Александра Невского и др.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65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За страницами учебника. Заочное путешествие к объектам Всемирного наследия.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объектами Всемирного наследия.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видеть красоту объектов Всемирного наследия и ценить ее.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rPr>
          <w:trHeight w:val="1542"/>
        </w:trPr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66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Что мы узнали.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Чему научились.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368FD">
              <w:rPr>
                <w:rFonts w:ascii="Times New Roman" w:hAnsi="Times New Roman" w:cs="Times New Roman"/>
                <w:i/>
              </w:rPr>
              <w:t>ОБЖ. ПДД. Безопасность на улицах и дорогах.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Проверка уровня усвоения знаний.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применять знания, полученные на уроках, работать самостоятельно.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Доказывать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свое мнение.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67</w:t>
            </w: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Закрепление изученного.</w:t>
            </w:r>
          </w:p>
          <w:p w:rsidR="00F368FD" w:rsidRPr="00F368FD" w:rsidRDefault="00F368FD" w:rsidP="00F36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КВН.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Поста-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задачи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Знакомство с выдающимися людьми.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пользоваться полученными знаниями.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свое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мнением товарищей.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FD" w:rsidRPr="00F368FD" w:rsidTr="00E55402"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 xml:space="preserve"> 68 </w:t>
            </w:r>
          </w:p>
        </w:tc>
        <w:tc>
          <w:tcPr>
            <w:tcW w:w="2628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</w:rPr>
            </w:pPr>
            <w:r w:rsidRPr="00F368FD"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  <w:tc>
          <w:tcPr>
            <w:tcW w:w="540" w:type="dxa"/>
            <w:vAlign w:val="center"/>
          </w:tcPr>
          <w:p w:rsidR="00F368FD" w:rsidRPr="00F368FD" w:rsidRDefault="00F368FD" w:rsidP="00F368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Повторить полученные знания за 3 класс.</w:t>
            </w:r>
          </w:p>
        </w:tc>
        <w:tc>
          <w:tcPr>
            <w:tcW w:w="216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пользо-ваться</w:t>
            </w:r>
            <w:proofErr w:type="spellEnd"/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полученными знаниями в жизнен-</w:t>
            </w:r>
            <w:proofErr w:type="spell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38" w:type="dxa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творчес</w:t>
            </w:r>
            <w:proofErr w:type="spell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-кую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свое </w:t>
            </w:r>
            <w:proofErr w:type="gramStart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мнением товарищей.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выводы и умозаключения.</w:t>
            </w:r>
          </w:p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F368FD">
              <w:rPr>
                <w:rFonts w:ascii="Times New Roman" w:hAnsi="Times New Roman" w:cs="Times New Roman"/>
                <w:sz w:val="20"/>
                <w:szCs w:val="20"/>
              </w:rPr>
              <w:t xml:space="preserve"> кругозор</w:t>
            </w:r>
            <w:proofErr w:type="gramEnd"/>
            <w:r w:rsidRPr="00F36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368FD" w:rsidRPr="00F368FD" w:rsidRDefault="00F368FD" w:rsidP="00F36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8FD" w:rsidRPr="00F368FD" w:rsidRDefault="00F368FD" w:rsidP="00F368FD">
      <w:pPr>
        <w:tabs>
          <w:tab w:val="left" w:pos="1245"/>
        </w:tabs>
      </w:pPr>
    </w:p>
    <w:p w:rsidR="00F368FD" w:rsidRPr="00F368FD" w:rsidRDefault="00F368FD" w:rsidP="00F368FD"/>
    <w:p w:rsidR="00F368FD" w:rsidRPr="009773F1" w:rsidRDefault="00F368FD" w:rsidP="000D5457">
      <w:pPr>
        <w:pStyle w:val="21"/>
        <w:spacing w:after="0" w:line="240" w:lineRule="auto"/>
        <w:ind w:left="0"/>
        <w:rPr>
          <w:b/>
          <w:sz w:val="28"/>
          <w:szCs w:val="28"/>
        </w:rPr>
      </w:pPr>
    </w:p>
    <w:sectPr w:rsidR="00F368FD" w:rsidRPr="009773F1" w:rsidSect="009F768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FC706D"/>
    <w:multiLevelType w:val="hybridMultilevel"/>
    <w:tmpl w:val="AFFE17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D46E9"/>
    <w:multiLevelType w:val="hybridMultilevel"/>
    <w:tmpl w:val="C92C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A645F"/>
    <w:multiLevelType w:val="hybridMultilevel"/>
    <w:tmpl w:val="7EF2A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2292"/>
    <w:multiLevelType w:val="hybridMultilevel"/>
    <w:tmpl w:val="EF86724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60368D"/>
    <w:multiLevelType w:val="hybridMultilevel"/>
    <w:tmpl w:val="16A8A2D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6" w15:restartNumberingAfterBreak="0">
    <w:nsid w:val="2DFC6BAD"/>
    <w:multiLevelType w:val="hybridMultilevel"/>
    <w:tmpl w:val="52D8A3A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42C8"/>
    <w:multiLevelType w:val="hybridMultilevel"/>
    <w:tmpl w:val="76F059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9F33031"/>
    <w:multiLevelType w:val="hybridMultilevel"/>
    <w:tmpl w:val="3A96E71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A1BA1"/>
    <w:multiLevelType w:val="hybridMultilevel"/>
    <w:tmpl w:val="4ECE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5E2E"/>
    <w:multiLevelType w:val="hybridMultilevel"/>
    <w:tmpl w:val="A0020BDE"/>
    <w:lvl w:ilvl="0" w:tplc="A202A5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0204AA"/>
    <w:multiLevelType w:val="hybridMultilevel"/>
    <w:tmpl w:val="5FCE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C4951"/>
    <w:multiLevelType w:val="hybridMultilevel"/>
    <w:tmpl w:val="F222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7EFC"/>
    <w:multiLevelType w:val="hybridMultilevel"/>
    <w:tmpl w:val="B0346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7D9F0E54"/>
    <w:multiLevelType w:val="hybridMultilevel"/>
    <w:tmpl w:val="07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5"/>
  </w:num>
  <w:num w:numId="7">
    <w:abstractNumId w:val="16"/>
  </w:num>
  <w:num w:numId="8">
    <w:abstractNumId w:val="19"/>
  </w:num>
  <w:num w:numId="9">
    <w:abstractNumId w:val="20"/>
  </w:num>
  <w:num w:numId="10">
    <w:abstractNumId w:val="10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3"/>
  </w:num>
  <w:num w:numId="16">
    <w:abstractNumId w:val="11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328A5"/>
    <w:rsid w:val="000328A5"/>
    <w:rsid w:val="000D5457"/>
    <w:rsid w:val="00131CD5"/>
    <w:rsid w:val="005C31CB"/>
    <w:rsid w:val="007029AD"/>
    <w:rsid w:val="009773F1"/>
    <w:rsid w:val="00A81195"/>
    <w:rsid w:val="00B71277"/>
    <w:rsid w:val="00E45A02"/>
    <w:rsid w:val="00F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CDE3-0EB1-4F19-B76E-3F55F60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A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32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32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0328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3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link w:val="a6"/>
    <w:rsid w:val="000328A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0328A5"/>
    <w:rPr>
      <w:color w:val="000000"/>
      <w:w w:val="100"/>
    </w:rPr>
  </w:style>
  <w:style w:type="character" w:customStyle="1" w:styleId="a6">
    <w:name w:val="Основной Знак"/>
    <w:link w:val="a5"/>
    <w:rsid w:val="000328A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328A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0328A5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4">
    <w:name w:val="zag_4"/>
    <w:basedOn w:val="a"/>
    <w:uiPriority w:val="99"/>
    <w:rsid w:val="000328A5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c15">
    <w:name w:val="c15"/>
    <w:basedOn w:val="a"/>
    <w:rsid w:val="000328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328A5"/>
    <w:rPr>
      <w:color w:val="0000FF"/>
      <w:u w:val="single"/>
    </w:rPr>
  </w:style>
  <w:style w:type="paragraph" w:customStyle="1" w:styleId="Style1">
    <w:name w:val="Style1"/>
    <w:basedOn w:val="a"/>
    <w:rsid w:val="00F368F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rsid w:val="00F368F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a0"/>
    <w:rsid w:val="00F368F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F368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36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F368F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Знак"/>
    <w:basedOn w:val="a"/>
    <w:rsid w:val="00F368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endnote text"/>
    <w:basedOn w:val="a"/>
    <w:link w:val="aa"/>
    <w:uiPriority w:val="99"/>
    <w:semiHidden/>
    <w:unhideWhenUsed/>
    <w:rsid w:val="00F3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368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368FD"/>
    <w:rPr>
      <w:vertAlign w:val="superscript"/>
    </w:rPr>
  </w:style>
  <w:style w:type="paragraph" w:styleId="ac">
    <w:name w:val="Normal (Web)"/>
    <w:basedOn w:val="a"/>
    <w:rsid w:val="00F368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Платоновская СОШ</cp:lastModifiedBy>
  <cp:revision>6</cp:revision>
  <dcterms:created xsi:type="dcterms:W3CDTF">2020-11-27T04:28:00Z</dcterms:created>
  <dcterms:modified xsi:type="dcterms:W3CDTF">2020-12-07T11:59:00Z</dcterms:modified>
</cp:coreProperties>
</file>