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B3" w:rsidRPr="009852C3" w:rsidRDefault="001E64B3" w:rsidP="001E6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1E64B3" w:rsidRPr="009852C3" w:rsidRDefault="001E64B3" w:rsidP="001E6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1E64B3" w:rsidRPr="009852C3" w:rsidRDefault="001E64B3" w:rsidP="001E64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1E64B3" w:rsidRPr="009852C3" w:rsidRDefault="001E64B3" w:rsidP="001E64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64B3" w:rsidRDefault="001E64B3" w:rsidP="001E64B3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5A7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</w:t>
      </w:r>
      <w:r w:rsidR="00A53A0E"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6475095" cy="151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E" w:rsidRPr="00D55A76" w:rsidRDefault="00A53A0E" w:rsidP="001E64B3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A53A0E" w:rsidRDefault="00A53A0E" w:rsidP="001E64B3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E64B3" w:rsidRPr="00B6185F" w:rsidRDefault="001E64B3" w:rsidP="001E64B3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>Р</w:t>
      </w:r>
      <w:r>
        <w:rPr>
          <w:rFonts w:ascii="Times New Roman" w:eastAsia="Times New Roman" w:hAnsi="Times New Roman"/>
          <w:sz w:val="44"/>
          <w:szCs w:val="44"/>
        </w:rPr>
        <w:t>абочая программа</w:t>
      </w:r>
    </w:p>
    <w:p w:rsidR="00980171" w:rsidRDefault="001E64B3" w:rsidP="001E64B3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="00D31F5C" w:rsidRPr="00D31F5C">
        <w:rPr>
          <w:rFonts w:ascii="Times New Roman" w:eastAsia="Times New Roman" w:hAnsi="Times New Roman"/>
          <w:b/>
          <w:sz w:val="44"/>
          <w:szCs w:val="44"/>
        </w:rPr>
        <w:t>«Математика»</w:t>
      </w:r>
    </w:p>
    <w:p w:rsidR="001E64B3" w:rsidRPr="00B6185F" w:rsidRDefault="003935D4" w:rsidP="001E64B3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="001E64B3">
        <w:rPr>
          <w:rFonts w:ascii="Times New Roman" w:eastAsia="Times New Roman" w:hAnsi="Times New Roman"/>
          <w:sz w:val="44"/>
          <w:szCs w:val="44"/>
        </w:rPr>
        <w:t>для начального</w:t>
      </w:r>
      <w:r w:rsidR="001E64B3" w:rsidRPr="00B6185F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1E64B3" w:rsidRDefault="001E64B3" w:rsidP="001E64B3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B6185F">
        <w:rPr>
          <w:rFonts w:ascii="Times New Roman" w:eastAsia="Times New Roman" w:hAnsi="Times New Roman"/>
          <w:iCs/>
          <w:sz w:val="44"/>
          <w:szCs w:val="44"/>
        </w:rPr>
        <w:t>Ср</w:t>
      </w:r>
      <w:r>
        <w:rPr>
          <w:rFonts w:ascii="Times New Roman" w:eastAsia="Times New Roman" w:hAnsi="Times New Roman"/>
          <w:iCs/>
          <w:sz w:val="44"/>
          <w:szCs w:val="44"/>
        </w:rPr>
        <w:t>ок освоения программы: 4 года (1- 4</w:t>
      </w:r>
      <w:r w:rsidRPr="00B6185F">
        <w:rPr>
          <w:rFonts w:ascii="Times New Roman" w:eastAsia="Times New Roman" w:hAnsi="Times New Roman"/>
          <w:iCs/>
          <w:sz w:val="44"/>
          <w:szCs w:val="44"/>
        </w:rPr>
        <w:t xml:space="preserve"> классы</w:t>
      </w:r>
      <w:r>
        <w:rPr>
          <w:rFonts w:ascii="Times New Roman" w:eastAsia="Times New Roman" w:hAnsi="Times New Roman"/>
          <w:iCs/>
          <w:sz w:val="44"/>
          <w:szCs w:val="44"/>
        </w:rPr>
        <w:t>)</w:t>
      </w:r>
    </w:p>
    <w:p w:rsidR="001E64B3" w:rsidRPr="00B6185F" w:rsidRDefault="00D31F5C" w:rsidP="001E64B3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D31F5C">
        <w:rPr>
          <w:rFonts w:ascii="Times New Roman" w:eastAsia="Times New Roman" w:hAnsi="Times New Roman"/>
          <w:iCs/>
          <w:sz w:val="44"/>
          <w:szCs w:val="44"/>
        </w:rPr>
        <w:t>4</w:t>
      </w:r>
      <w:r w:rsidR="001E64B3">
        <w:rPr>
          <w:rFonts w:ascii="Times New Roman" w:eastAsia="Times New Roman" w:hAnsi="Times New Roman"/>
          <w:iCs/>
          <w:sz w:val="44"/>
          <w:szCs w:val="44"/>
        </w:rPr>
        <w:t xml:space="preserve"> класс</w:t>
      </w:r>
    </w:p>
    <w:p w:rsidR="001E64B3" w:rsidRPr="00D55A76" w:rsidRDefault="001E64B3" w:rsidP="001E64B3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1E64B3" w:rsidRPr="00D55A76" w:rsidRDefault="001E64B3" w:rsidP="001E64B3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D55A76">
        <w:rPr>
          <w:rFonts w:ascii="Times New Roman" w:eastAsia="Times New Roman" w:hAnsi="Times New Roman"/>
          <w:i/>
          <w:iCs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/>
          <w:i/>
          <w:iCs/>
          <w:sz w:val="32"/>
          <w:szCs w:val="32"/>
        </w:rPr>
        <w:t xml:space="preserve">     </w:t>
      </w:r>
    </w:p>
    <w:p w:rsidR="003935D4" w:rsidRDefault="001E64B3" w:rsidP="003935D4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  <w:r w:rsidR="003935D4" w:rsidRPr="003935D4">
        <w:rPr>
          <w:rFonts w:ascii="Times New Roman" w:eastAsia="Times New Roman" w:hAnsi="Times New Roman"/>
          <w:iCs/>
          <w:sz w:val="32"/>
          <w:szCs w:val="32"/>
        </w:rPr>
        <w:t xml:space="preserve"> </w:t>
      </w:r>
    </w:p>
    <w:p w:rsidR="003935D4" w:rsidRPr="003E09A1" w:rsidRDefault="003935D4" w:rsidP="003935D4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Жданова Ирина Николаевна</w:t>
      </w: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1E64B3" w:rsidRPr="00B6185F" w:rsidRDefault="001E64B3" w:rsidP="001E64B3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1E64B3" w:rsidRPr="003E09A1" w:rsidRDefault="001E64B3" w:rsidP="001E64B3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1E64B3" w:rsidRDefault="001E64B3" w:rsidP="001E64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1E64B3" w:rsidRDefault="001E64B3" w:rsidP="001E64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1E64B3" w:rsidRPr="00B6185F" w:rsidRDefault="001E64B3" w:rsidP="001E64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D31F5C" w:rsidRDefault="001E64B3" w:rsidP="00980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D31F5C" w:rsidRDefault="00D31F5C" w:rsidP="001E6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</w:p>
    <w:p w:rsidR="001E64B3" w:rsidRPr="009852C3" w:rsidRDefault="001E64B3" w:rsidP="001E64B3">
      <w:pPr>
        <w:pStyle w:val="c15"/>
        <w:numPr>
          <w:ilvl w:val="0"/>
          <w:numId w:val="21"/>
        </w:numPr>
        <w:spacing w:line="276" w:lineRule="auto"/>
        <w:jc w:val="center"/>
        <w:rPr>
          <w:b/>
          <w:sz w:val="28"/>
          <w:szCs w:val="28"/>
        </w:rPr>
      </w:pPr>
      <w:r w:rsidRPr="009852C3">
        <w:rPr>
          <w:b/>
          <w:sz w:val="28"/>
          <w:szCs w:val="28"/>
        </w:rPr>
        <w:lastRenderedPageBreak/>
        <w:t>ПОЯСНИТЕЛЬНАЯ ЗАПИСКА</w:t>
      </w:r>
    </w:p>
    <w:p w:rsidR="001E6B18" w:rsidRPr="00980171" w:rsidRDefault="001E64B3" w:rsidP="00980171">
      <w:pPr>
        <w:pStyle w:val="c15"/>
        <w:spacing w:line="276" w:lineRule="auto"/>
        <w:jc w:val="both"/>
        <w:rPr>
          <w:iCs/>
          <w:sz w:val="28"/>
          <w:szCs w:val="28"/>
        </w:rPr>
      </w:pPr>
      <w:r w:rsidRPr="00980171">
        <w:rPr>
          <w:sz w:val="28"/>
          <w:szCs w:val="28"/>
        </w:rPr>
        <w:t xml:space="preserve">          Рабочая программа учебного предмета «Математика»</w:t>
      </w:r>
      <w:r w:rsidRPr="00980171">
        <w:rPr>
          <w:color w:val="FF0000"/>
          <w:sz w:val="28"/>
          <w:szCs w:val="28"/>
        </w:rPr>
        <w:t xml:space="preserve"> </w:t>
      </w:r>
      <w:r w:rsidRPr="00980171">
        <w:rPr>
          <w:sz w:val="28"/>
          <w:szCs w:val="28"/>
        </w:rPr>
        <w:t xml:space="preserve">составлена в соответствие с требованиями ФГОС </w:t>
      </w:r>
      <w:r w:rsidRPr="00980171">
        <w:rPr>
          <w:iCs/>
          <w:sz w:val="28"/>
          <w:szCs w:val="28"/>
        </w:rPr>
        <w:t>НОО</w:t>
      </w:r>
      <w:r w:rsidRPr="00980171">
        <w:rPr>
          <w:sz w:val="28"/>
          <w:szCs w:val="28"/>
        </w:rPr>
        <w:t xml:space="preserve"> и одобрена</w:t>
      </w:r>
      <w:r w:rsidRPr="00980171">
        <w:rPr>
          <w:b/>
          <w:sz w:val="28"/>
          <w:szCs w:val="28"/>
        </w:rPr>
        <w:t xml:space="preserve"> </w:t>
      </w:r>
      <w:r w:rsidRPr="00980171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980171">
        <w:rPr>
          <w:iCs/>
          <w:sz w:val="28"/>
          <w:szCs w:val="28"/>
        </w:rPr>
        <w:t xml:space="preserve"> (</w:t>
      </w:r>
      <w:hyperlink r:id="rId9" w:history="1">
        <w:r w:rsidRPr="00980171">
          <w:rPr>
            <w:rStyle w:val="ac"/>
            <w:iCs/>
            <w:sz w:val="28"/>
            <w:szCs w:val="28"/>
          </w:rPr>
          <w:t>https://fgosreestr.ru/</w:t>
        </w:r>
      </w:hyperlink>
      <w:r w:rsidRPr="00980171">
        <w:rPr>
          <w:iCs/>
          <w:sz w:val="28"/>
          <w:szCs w:val="28"/>
        </w:rPr>
        <w:t xml:space="preserve">). </w:t>
      </w:r>
      <w:r w:rsidRPr="00980171">
        <w:rPr>
          <w:sz w:val="28"/>
          <w:szCs w:val="28"/>
        </w:rPr>
        <w:t xml:space="preserve"> </w:t>
      </w:r>
      <w:r w:rsidRPr="00980171">
        <w:rPr>
          <w:iCs/>
          <w:sz w:val="28"/>
          <w:szCs w:val="28"/>
        </w:rPr>
        <w:t>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г..</w:t>
      </w:r>
    </w:p>
    <w:p w:rsidR="00A37341" w:rsidRPr="00980171" w:rsidRDefault="001E64B3" w:rsidP="00980171">
      <w:pPr>
        <w:pStyle w:val="a8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980171">
        <w:rPr>
          <w:bCs/>
          <w:color w:val="000000"/>
          <w:sz w:val="28"/>
          <w:szCs w:val="28"/>
        </w:rPr>
        <w:t xml:space="preserve">УМК: учебник: Г.В.Дорофеев, Т.Н. Миракова. Математика. М.: Просвещение, 2019. </w:t>
      </w:r>
    </w:p>
    <w:p w:rsidR="001E6B18" w:rsidRPr="00980171" w:rsidRDefault="00980171" w:rsidP="00980171">
      <w:pPr>
        <w:pStyle w:val="c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7341" w:rsidRPr="00980171">
        <w:rPr>
          <w:sz w:val="28"/>
          <w:szCs w:val="28"/>
        </w:rPr>
        <w:t>Образовательный процесс,</w:t>
      </w:r>
      <w:r w:rsidR="00A9362A" w:rsidRPr="00980171">
        <w:rPr>
          <w:sz w:val="28"/>
          <w:szCs w:val="28"/>
        </w:rPr>
        <w:t xml:space="preserve"> </w:t>
      </w:r>
      <w:r w:rsidR="00A37341" w:rsidRPr="00980171">
        <w:rPr>
          <w:sz w:val="28"/>
          <w:szCs w:val="28"/>
        </w:rPr>
        <w:t>реализуемый при обучении с использованием электронного  обучения и дистанционных образовательных технологий,</w:t>
      </w:r>
      <w:r w:rsidR="00A9362A" w:rsidRPr="00980171">
        <w:rPr>
          <w:sz w:val="28"/>
          <w:szCs w:val="28"/>
        </w:rPr>
        <w:t xml:space="preserve"> </w:t>
      </w:r>
      <w:r w:rsidR="00A37341" w:rsidRPr="00980171">
        <w:rPr>
          <w:sz w:val="28"/>
          <w:szCs w:val="28"/>
        </w:rPr>
        <w:t xml:space="preserve">предусматривает  значительную  долю самостоятельных </w:t>
      </w:r>
      <w:r w:rsidR="00A9362A" w:rsidRPr="00980171">
        <w:rPr>
          <w:sz w:val="28"/>
          <w:szCs w:val="28"/>
        </w:rPr>
        <w:t>занятий обучающихся; методическое и дидактическое  обеспечение этого процесса, регулярный контроль и учет знаний обучающихся со стороны педагога.</w:t>
      </w:r>
      <w:r w:rsidRPr="00980171">
        <w:rPr>
          <w:sz w:val="28"/>
          <w:szCs w:val="28"/>
        </w:rPr>
        <w:t xml:space="preserve"> Данная программа может реализовываться через дистанционную форму обучения.</w:t>
      </w:r>
    </w:p>
    <w:p w:rsidR="009B1C77" w:rsidRPr="00980171" w:rsidRDefault="009B1C77" w:rsidP="00980171">
      <w:pPr>
        <w:pStyle w:val="21"/>
        <w:spacing w:after="0" w:line="276" w:lineRule="auto"/>
        <w:ind w:left="0"/>
        <w:jc w:val="center"/>
        <w:rPr>
          <w:i/>
          <w:sz w:val="28"/>
          <w:szCs w:val="28"/>
        </w:rPr>
      </w:pPr>
    </w:p>
    <w:p w:rsidR="00980171" w:rsidRDefault="00865B44" w:rsidP="00980171">
      <w:pPr>
        <w:pStyle w:val="21"/>
        <w:numPr>
          <w:ilvl w:val="0"/>
          <w:numId w:val="21"/>
        </w:numPr>
        <w:spacing w:after="0" w:line="276" w:lineRule="auto"/>
        <w:jc w:val="center"/>
        <w:rPr>
          <w:b/>
          <w:sz w:val="28"/>
          <w:szCs w:val="28"/>
        </w:rPr>
      </w:pPr>
      <w:r w:rsidRPr="00980171">
        <w:rPr>
          <w:b/>
          <w:sz w:val="28"/>
          <w:szCs w:val="28"/>
        </w:rPr>
        <w:t>ПЛАНИ</w:t>
      </w:r>
      <w:r w:rsidR="00980171">
        <w:rPr>
          <w:b/>
          <w:sz w:val="28"/>
          <w:szCs w:val="28"/>
        </w:rPr>
        <w:t>РУЕМЫЕ РЕЗУЛЬТАТЫ ОСВОЕНИЯ</w:t>
      </w:r>
    </w:p>
    <w:p w:rsidR="00865B44" w:rsidRPr="00980171" w:rsidRDefault="00980171" w:rsidP="00980171">
      <w:pPr>
        <w:pStyle w:val="21"/>
        <w:spacing w:after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ПЕДМЕТА «МАТЕМАТИКА</w:t>
      </w:r>
      <w:r w:rsidR="00970C44" w:rsidRPr="00980171">
        <w:rPr>
          <w:b/>
          <w:sz w:val="28"/>
          <w:szCs w:val="28"/>
        </w:rPr>
        <w:t>»</w:t>
      </w:r>
    </w:p>
    <w:p w:rsidR="00865B44" w:rsidRPr="00980171" w:rsidRDefault="00865B44" w:rsidP="00980171">
      <w:pPr>
        <w:pStyle w:val="21"/>
        <w:spacing w:after="0" w:line="276" w:lineRule="auto"/>
        <w:ind w:left="1146"/>
        <w:jc w:val="center"/>
        <w:rPr>
          <w:b/>
          <w:i/>
          <w:sz w:val="28"/>
          <w:szCs w:val="28"/>
          <w:u w:val="single"/>
        </w:rPr>
      </w:pPr>
    </w:p>
    <w:p w:rsidR="00865B44" w:rsidRPr="002878EC" w:rsidRDefault="00865B44" w:rsidP="002878EC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980171">
        <w:rPr>
          <w:b/>
          <w:i/>
          <w:sz w:val="28"/>
          <w:szCs w:val="28"/>
        </w:rPr>
        <w:t>Изучение математики и информатики на ступени начального общего образования направлено на достижение следующих целей:</w:t>
      </w:r>
    </w:p>
    <w:p w:rsidR="00865B44" w:rsidRP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использование</w:t>
      </w:r>
      <w:r w:rsidRPr="00980171">
        <w:rPr>
          <w:rStyle w:val="Zag11"/>
          <w:rFonts w:eastAsia="@Arial Unicode MS"/>
          <w:sz w:val="28"/>
          <w:szCs w:val="28"/>
        </w:rPr>
        <w:t xml:space="preserve"> начальных математических знаний для описания окружающих предметов, процессов, явлений, оценки количественных и пространственных отношений;</w:t>
      </w:r>
    </w:p>
    <w:p w:rsid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овладение</w:t>
      </w:r>
      <w:r w:rsidRPr="00980171">
        <w:rPr>
          <w:rStyle w:val="Zag11"/>
          <w:rFonts w:eastAsia="@Arial Unicode MS"/>
          <w:sz w:val="28"/>
          <w:szCs w:val="28"/>
        </w:rPr>
        <w:t xml:space="preserve"> основами логического и алгоритмического мышления, пространственного воображения и математической речи, приобретение необходимых вычислительных навыков;</w:t>
      </w:r>
    </w:p>
    <w:p w:rsidR="00865B44" w:rsidRPr="00980171" w:rsidRDefault="00980171" w:rsidP="00980171">
      <w:pPr>
        <w:tabs>
          <w:tab w:val="left" w:pos="9450"/>
        </w:tabs>
      </w:pPr>
      <w:r>
        <w:tab/>
        <w:t xml:space="preserve">  </w:t>
      </w:r>
    </w:p>
    <w:p w:rsidR="00865B44" w:rsidRP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применение</w:t>
      </w:r>
      <w:r w:rsidRPr="00980171">
        <w:rPr>
          <w:rStyle w:val="Zag11"/>
          <w:rFonts w:eastAsia="@Arial Unicode MS"/>
          <w:sz w:val="28"/>
          <w:szCs w:val="28"/>
        </w:rPr>
        <w:t xml:space="preserve"> математических знаний и представлений для решения учебных задач, приобретение начального опыта применения математических знаний в повседневных ситуациях;</w:t>
      </w:r>
    </w:p>
    <w:p w:rsidR="00865B44" w:rsidRP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980171">
        <w:rPr>
          <w:rStyle w:val="Zag11"/>
          <w:rFonts w:eastAsia="@Arial Unicode MS"/>
          <w:sz w:val="28"/>
          <w:szCs w:val="28"/>
        </w:rPr>
        <w:t xml:space="preserve"> представлений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нахождение неизвестного компонента арифметического действия; составление числового выражения и нахождение его значения; накопление опыта решения текстовых задач;</w:t>
      </w:r>
    </w:p>
    <w:p w:rsidR="00865B44" w:rsidRP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знакомство</w:t>
      </w:r>
      <w:r w:rsidRPr="00980171">
        <w:rPr>
          <w:rStyle w:val="Zag11"/>
          <w:rFonts w:eastAsia="@Arial Unicode MS"/>
          <w:sz w:val="28"/>
          <w:szCs w:val="28"/>
        </w:rPr>
        <w:t xml:space="preserve"> с простейшими геометрическими формами,  распознавание, называние и изображение геометрических фигур, овладение способами измерения длин и площадей;</w:t>
      </w:r>
    </w:p>
    <w:p w:rsidR="00865B44" w:rsidRPr="00980171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приобретение</w:t>
      </w:r>
      <w:r w:rsidRPr="00980171">
        <w:rPr>
          <w:rStyle w:val="Zag11"/>
          <w:rFonts w:eastAsia="@Arial Unicode MS"/>
          <w:sz w:val="28"/>
          <w:szCs w:val="28"/>
        </w:rPr>
        <w:t xml:space="preserve"> в ходе работы с таблицами и диаграммами важные для практико</w:t>
      </w:r>
      <w:r w:rsidRPr="00980171">
        <w:rPr>
          <w:rStyle w:val="Zag11"/>
          <w:rFonts w:eastAsia="@Arial Unicode MS"/>
          <w:sz w:val="28"/>
          <w:szCs w:val="28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</w:t>
      </w:r>
    </w:p>
    <w:p w:rsidR="00865B44" w:rsidRDefault="00865B44" w:rsidP="00980171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980171">
        <w:rPr>
          <w:rStyle w:val="Zag11"/>
          <w:rFonts w:eastAsia="@Arial Unicode MS"/>
          <w:b/>
          <w:i/>
          <w:sz w:val="28"/>
          <w:szCs w:val="28"/>
        </w:rPr>
        <w:t>извлечение</w:t>
      </w:r>
      <w:r w:rsidRPr="00980171">
        <w:rPr>
          <w:rStyle w:val="Zag11"/>
          <w:rFonts w:eastAsia="@Arial Unicode MS"/>
          <w:sz w:val="28"/>
          <w:szCs w:val="28"/>
        </w:rPr>
        <w:t xml:space="preserve"> необходимых данных из таблиц и диаграмм, заполнение готовых форм, объяснение, сравнение и обобщение информации.</w:t>
      </w:r>
    </w:p>
    <w:p w:rsidR="002878EC" w:rsidRPr="002878EC" w:rsidRDefault="002878EC" w:rsidP="002878EC">
      <w:pPr>
        <w:pStyle w:val="a7"/>
        <w:tabs>
          <w:tab w:val="left" w:leader="dot" w:pos="0"/>
        </w:tabs>
        <w:spacing w:line="276" w:lineRule="auto"/>
        <w:ind w:left="993"/>
        <w:jc w:val="both"/>
        <w:rPr>
          <w:rFonts w:eastAsia="@Arial Unicode MS"/>
          <w:color w:val="000000"/>
          <w:sz w:val="28"/>
          <w:szCs w:val="28"/>
        </w:rPr>
      </w:pPr>
    </w:p>
    <w:p w:rsidR="00865B44" w:rsidRPr="002878EC" w:rsidRDefault="00865B44" w:rsidP="002878EC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>ТРЕБОВАНИЯ К УРОВНЮ ПОДГОТОВКИ ВЫПУСКНИКОВ</w:t>
      </w:r>
    </w:p>
    <w:p w:rsidR="00865B44" w:rsidRPr="00980171" w:rsidRDefault="00865B44" w:rsidP="0098017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17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математики и информатики ученик должен научиться: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читать,</w:t>
      </w:r>
      <w:r w:rsidR="003119F1" w:rsidRPr="00980171">
        <w:rPr>
          <w:b/>
          <w:i/>
          <w:szCs w:val="28"/>
        </w:rPr>
        <w:t xml:space="preserve"> </w:t>
      </w:r>
      <w:r w:rsidRPr="00980171">
        <w:rPr>
          <w:b/>
          <w:i/>
          <w:szCs w:val="28"/>
        </w:rPr>
        <w:t>записывать</w:t>
      </w:r>
      <w:r w:rsidRPr="00980171">
        <w:rPr>
          <w:szCs w:val="28"/>
        </w:rPr>
        <w:t xml:space="preserve">, </w:t>
      </w:r>
      <w:r w:rsidRPr="00980171">
        <w:rPr>
          <w:b/>
          <w:i/>
          <w:szCs w:val="28"/>
        </w:rPr>
        <w:t>сравнивать</w:t>
      </w:r>
      <w:r w:rsidRPr="00980171">
        <w:rPr>
          <w:szCs w:val="28"/>
        </w:rPr>
        <w:t xml:space="preserve">, </w:t>
      </w:r>
      <w:r w:rsidRPr="00980171">
        <w:rPr>
          <w:b/>
          <w:i/>
          <w:szCs w:val="28"/>
        </w:rPr>
        <w:t>упорядочивать</w:t>
      </w:r>
      <w:r w:rsidRPr="00980171">
        <w:rPr>
          <w:szCs w:val="28"/>
        </w:rPr>
        <w:t xml:space="preserve"> числа от нуля до миллиона;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устанавливать</w:t>
      </w:r>
      <w:r w:rsidRPr="00980171">
        <w:rPr>
          <w:szCs w:val="28"/>
        </w:rPr>
        <w:t xml:space="preserve">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pacing w:val="2"/>
          <w:szCs w:val="28"/>
        </w:rPr>
        <w:t>группировать</w:t>
      </w:r>
      <w:r w:rsidRPr="00980171">
        <w:rPr>
          <w:spacing w:val="2"/>
          <w:szCs w:val="28"/>
        </w:rPr>
        <w:t xml:space="preserve"> числа по заданному или самостоятельно </w:t>
      </w:r>
      <w:r w:rsidRPr="00980171">
        <w:rPr>
          <w:szCs w:val="28"/>
        </w:rPr>
        <w:t>установленному признаку;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классифицировать</w:t>
      </w:r>
      <w:r w:rsidRPr="00980171">
        <w:rPr>
          <w:szCs w:val="28"/>
        </w:rPr>
        <w:t xml:space="preserve"> числа по одному или нескольким основаниям, объяснять свои действия;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b/>
          <w:szCs w:val="28"/>
        </w:rPr>
      </w:pPr>
      <w:r w:rsidRPr="00980171">
        <w:rPr>
          <w:b/>
          <w:szCs w:val="28"/>
        </w:rPr>
        <w:t>читать</w:t>
      </w:r>
      <w:r w:rsidRPr="00980171">
        <w:rPr>
          <w:szCs w:val="28"/>
        </w:rPr>
        <w:t xml:space="preserve">, </w:t>
      </w:r>
      <w:r w:rsidRPr="00980171">
        <w:rPr>
          <w:b/>
          <w:szCs w:val="28"/>
        </w:rPr>
        <w:t>записывать</w:t>
      </w:r>
      <w:r w:rsidRPr="00980171">
        <w:rPr>
          <w:szCs w:val="28"/>
        </w:rPr>
        <w:t xml:space="preserve"> и </w:t>
      </w:r>
      <w:r w:rsidRPr="00980171">
        <w:rPr>
          <w:b/>
          <w:szCs w:val="28"/>
        </w:rPr>
        <w:t>сравнивать</w:t>
      </w:r>
      <w:r w:rsidRPr="00980171">
        <w:rPr>
          <w:szCs w:val="28"/>
        </w:rPr>
        <w:t xml:space="preserve"> величины (массу, время, длину, площадь, скорость), используя основные единицы измерения величин и соотношения между ними;</w:t>
      </w:r>
    </w:p>
    <w:p w:rsidR="00865B44" w:rsidRPr="00980171" w:rsidRDefault="00865B44" w:rsidP="00980171">
      <w:pPr>
        <w:pStyle w:val="210"/>
        <w:numPr>
          <w:ilvl w:val="0"/>
          <w:numId w:val="8"/>
        </w:numPr>
        <w:spacing w:line="276" w:lineRule="auto"/>
        <w:ind w:left="993" w:hanging="426"/>
        <w:rPr>
          <w:b/>
          <w:szCs w:val="28"/>
        </w:rPr>
      </w:pPr>
      <w:r w:rsidRPr="00980171">
        <w:rPr>
          <w:b/>
          <w:spacing w:val="-2"/>
          <w:szCs w:val="28"/>
        </w:rPr>
        <w:t>выбирать</w:t>
      </w:r>
      <w:r w:rsidR="003119F1" w:rsidRPr="00980171">
        <w:rPr>
          <w:b/>
          <w:spacing w:val="-2"/>
          <w:szCs w:val="28"/>
        </w:rPr>
        <w:t xml:space="preserve"> </w:t>
      </w:r>
      <w:r w:rsidRPr="00980171">
        <w:rPr>
          <w:spacing w:val="-2"/>
          <w:szCs w:val="28"/>
        </w:rPr>
        <w:t>единицу для измерения данной величины (длины, массы, площади, времени), объяснять свои действия</w:t>
      </w:r>
      <w:r w:rsidRPr="00980171">
        <w:rPr>
          <w:i/>
          <w:spacing w:val="-2"/>
          <w:szCs w:val="28"/>
        </w:rPr>
        <w:t>.</w:t>
      </w:r>
    </w:p>
    <w:p w:rsidR="00865B44" w:rsidRPr="00980171" w:rsidRDefault="00865B44" w:rsidP="00980171">
      <w:pPr>
        <w:pStyle w:val="210"/>
        <w:spacing w:line="276" w:lineRule="auto"/>
        <w:ind w:left="993"/>
        <w:rPr>
          <w:b/>
          <w:szCs w:val="28"/>
        </w:rPr>
      </w:pPr>
      <w:r w:rsidRPr="00980171">
        <w:rPr>
          <w:b/>
          <w:szCs w:val="28"/>
        </w:rPr>
        <w:t>Арифметические действия</w:t>
      </w:r>
    </w:p>
    <w:p w:rsidR="00865B44" w:rsidRPr="00980171" w:rsidRDefault="00865B44" w:rsidP="00980171">
      <w:pPr>
        <w:pStyle w:val="41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sz w:val="28"/>
          <w:szCs w:val="28"/>
        </w:rPr>
        <w:t xml:space="preserve">выполнять 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>письменно действия с многозначными числами (сложение, вычитание, умножение и деление)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865B44" w:rsidRPr="00980171" w:rsidRDefault="00865B44" w:rsidP="00980171">
      <w:pPr>
        <w:pStyle w:val="41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sz w:val="28"/>
          <w:szCs w:val="28"/>
        </w:rPr>
        <w:t xml:space="preserve">выполнять 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>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865B44" w:rsidRPr="00980171" w:rsidRDefault="00865B44" w:rsidP="00980171">
      <w:pPr>
        <w:pStyle w:val="41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sz w:val="28"/>
          <w:szCs w:val="28"/>
        </w:rPr>
        <w:t>выделять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 xml:space="preserve"> неизвестный компонент арифметического действия и находить его значение;</w:t>
      </w:r>
    </w:p>
    <w:p w:rsidR="00865B44" w:rsidRPr="00980171" w:rsidRDefault="00865B44" w:rsidP="00980171">
      <w:pPr>
        <w:pStyle w:val="41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sz w:val="28"/>
          <w:szCs w:val="28"/>
        </w:rPr>
        <w:t>вычислять</w:t>
      </w:r>
      <w:r w:rsidR="003119F1" w:rsidRPr="00980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>значение числового выражения (содержащего 2—3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980171">
        <w:rPr>
          <w:rFonts w:ascii="Times New Roman" w:hAnsi="Times New Roman" w:cs="Times New Roman"/>
          <w:i w:val="0"/>
          <w:sz w:val="28"/>
          <w:szCs w:val="28"/>
        </w:rPr>
        <w:t>арифметических действия, со скобками и без скобок).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865B44" w:rsidRPr="00980171" w:rsidRDefault="00865B44" w:rsidP="00980171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 xml:space="preserve">устанавливать </w:t>
      </w:r>
      <w:r w:rsidRPr="00980171">
        <w:rPr>
          <w:szCs w:val="28"/>
        </w:rPr>
        <w:t>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65B44" w:rsidRPr="00980171" w:rsidRDefault="00865B44" w:rsidP="00980171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pacing w:val="-2"/>
          <w:szCs w:val="28"/>
        </w:rPr>
        <w:t xml:space="preserve">решать </w:t>
      </w:r>
      <w:r w:rsidRPr="00980171">
        <w:rPr>
          <w:spacing w:val="-2"/>
          <w:szCs w:val="28"/>
        </w:rPr>
        <w:t>арифметическим способом (в 1—2</w:t>
      </w:r>
      <w:r w:rsidRPr="00980171">
        <w:rPr>
          <w:iCs/>
          <w:spacing w:val="-2"/>
          <w:szCs w:val="28"/>
        </w:rPr>
        <w:t> </w:t>
      </w:r>
      <w:r w:rsidRPr="00980171">
        <w:rPr>
          <w:spacing w:val="-2"/>
          <w:szCs w:val="28"/>
        </w:rPr>
        <w:t xml:space="preserve">действия) </w:t>
      </w:r>
      <w:r w:rsidRPr="00980171">
        <w:rPr>
          <w:szCs w:val="28"/>
        </w:rPr>
        <w:t>учебные задачи и задачи, связанные с повседневной жизнью;</w:t>
      </w:r>
    </w:p>
    <w:p w:rsidR="00865B44" w:rsidRPr="00980171" w:rsidRDefault="00865B44" w:rsidP="00980171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решать</w:t>
      </w:r>
      <w:r w:rsidRPr="00980171">
        <w:rPr>
          <w:szCs w:val="28"/>
        </w:rPr>
        <w:t xml:space="preserve"> задачи на нахождение доли величины и вели</w:t>
      </w:r>
      <w:r w:rsidRPr="00980171">
        <w:rPr>
          <w:spacing w:val="2"/>
          <w:szCs w:val="28"/>
        </w:rPr>
        <w:t xml:space="preserve">чины по значению ее доли (половина, треть, четверть, </w:t>
      </w:r>
      <w:r w:rsidRPr="00980171">
        <w:rPr>
          <w:szCs w:val="28"/>
        </w:rPr>
        <w:t>пятая, десятая часть);</w:t>
      </w:r>
    </w:p>
    <w:p w:rsidR="00865B44" w:rsidRPr="00980171" w:rsidRDefault="00865B44" w:rsidP="00980171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оценивать</w:t>
      </w:r>
      <w:r w:rsidRPr="00980171">
        <w:rPr>
          <w:szCs w:val="28"/>
        </w:rPr>
        <w:t xml:space="preserve"> правильность хода решения и реальность ответа на вопрос задачи.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описывать</w:t>
      </w:r>
      <w:r w:rsidRPr="00980171">
        <w:rPr>
          <w:szCs w:val="28"/>
        </w:rPr>
        <w:t xml:space="preserve"> взаимное расположение предметов в пространстве и на плоскости;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распознавать</w:t>
      </w:r>
      <w:r w:rsidRPr="00980171">
        <w:rPr>
          <w:szCs w:val="28"/>
        </w:rPr>
        <w:t xml:space="preserve">, </w:t>
      </w:r>
      <w:r w:rsidRPr="00980171">
        <w:rPr>
          <w:b/>
          <w:i/>
          <w:szCs w:val="28"/>
        </w:rPr>
        <w:t>называть</w:t>
      </w:r>
      <w:r w:rsidRPr="00980171">
        <w:rPr>
          <w:szCs w:val="28"/>
        </w:rPr>
        <w:t xml:space="preserve">, </w:t>
      </w:r>
      <w:r w:rsidRPr="00980171">
        <w:rPr>
          <w:b/>
          <w:i/>
          <w:szCs w:val="28"/>
        </w:rPr>
        <w:t>изображать</w:t>
      </w:r>
      <w:r w:rsidRPr="00980171">
        <w:rPr>
          <w:szCs w:val="28"/>
        </w:rPr>
        <w:t xml:space="preserve">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 xml:space="preserve">выполнять </w:t>
      </w:r>
      <w:r w:rsidRPr="00980171">
        <w:rPr>
          <w:szCs w:val="28"/>
        </w:rPr>
        <w:t>построение геометрических фигур с заданными измерениями (отрезок, квадрат, прямоугольник) с помощью линейки, угольника;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 xml:space="preserve">использовать </w:t>
      </w:r>
      <w:r w:rsidRPr="00980171">
        <w:rPr>
          <w:szCs w:val="28"/>
        </w:rPr>
        <w:t>свойства прямоугольника и квадрата для решения задач;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распознавать</w:t>
      </w:r>
      <w:r w:rsidRPr="00980171">
        <w:rPr>
          <w:szCs w:val="28"/>
        </w:rPr>
        <w:t xml:space="preserve"> и </w:t>
      </w:r>
      <w:r w:rsidRPr="00980171">
        <w:rPr>
          <w:b/>
          <w:i/>
          <w:szCs w:val="28"/>
        </w:rPr>
        <w:t>называть</w:t>
      </w:r>
      <w:r w:rsidRPr="00980171">
        <w:rPr>
          <w:szCs w:val="28"/>
        </w:rPr>
        <w:t xml:space="preserve"> геометрические тела (куб, шар);</w:t>
      </w:r>
    </w:p>
    <w:p w:rsidR="00865B44" w:rsidRPr="00980171" w:rsidRDefault="00865B44" w:rsidP="00980171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980171">
        <w:rPr>
          <w:b/>
          <w:szCs w:val="28"/>
        </w:rPr>
        <w:t>соотносить</w:t>
      </w:r>
      <w:r w:rsidRPr="00980171">
        <w:rPr>
          <w:szCs w:val="28"/>
        </w:rPr>
        <w:t xml:space="preserve"> реальные объекты с моделями геометрических фигур.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865B44" w:rsidRPr="00980171" w:rsidRDefault="00865B44" w:rsidP="00980171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измерять</w:t>
      </w:r>
      <w:r w:rsidRPr="00980171">
        <w:rPr>
          <w:szCs w:val="28"/>
        </w:rPr>
        <w:t xml:space="preserve"> длину отрезка;</w:t>
      </w:r>
    </w:p>
    <w:p w:rsidR="00865B44" w:rsidRPr="00980171" w:rsidRDefault="00865B44" w:rsidP="00980171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pacing w:val="-4"/>
          <w:szCs w:val="28"/>
        </w:rPr>
        <w:t>вычислять</w:t>
      </w:r>
      <w:r w:rsidRPr="00980171">
        <w:rPr>
          <w:spacing w:val="-4"/>
          <w:szCs w:val="28"/>
        </w:rPr>
        <w:t xml:space="preserve"> периметр треугольника, прямоугольника и квад</w:t>
      </w:r>
      <w:r w:rsidRPr="00980171">
        <w:rPr>
          <w:szCs w:val="28"/>
        </w:rPr>
        <w:t>рата, площадь прямоугольника и квадрата;</w:t>
      </w:r>
    </w:p>
    <w:p w:rsidR="00865B44" w:rsidRPr="00980171" w:rsidRDefault="00865B44" w:rsidP="00980171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оценивать</w:t>
      </w:r>
      <w:r w:rsidRPr="00980171">
        <w:rPr>
          <w:szCs w:val="28"/>
        </w:rPr>
        <w:t xml:space="preserve"> размеры геометрических объектов, расстояния приближенно (на глаз).</w:t>
      </w:r>
    </w:p>
    <w:p w:rsidR="00865B44" w:rsidRPr="00980171" w:rsidRDefault="00865B44" w:rsidP="00980171">
      <w:pPr>
        <w:pStyle w:val="41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801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информацией</w:t>
      </w:r>
    </w:p>
    <w:p w:rsidR="00865B44" w:rsidRPr="00980171" w:rsidRDefault="00865B44" w:rsidP="00980171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 xml:space="preserve">читать </w:t>
      </w:r>
      <w:r w:rsidRPr="00980171">
        <w:rPr>
          <w:szCs w:val="28"/>
        </w:rPr>
        <w:t>несложные готовые таблицы;</w:t>
      </w:r>
    </w:p>
    <w:p w:rsidR="00865B44" w:rsidRPr="00980171" w:rsidRDefault="00865B44" w:rsidP="00980171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заполнять</w:t>
      </w:r>
      <w:r w:rsidRPr="00980171">
        <w:rPr>
          <w:szCs w:val="28"/>
        </w:rPr>
        <w:t xml:space="preserve"> несложные готовые таблицы;</w:t>
      </w:r>
    </w:p>
    <w:p w:rsidR="00865B44" w:rsidRPr="00980171" w:rsidRDefault="00865B44" w:rsidP="00980171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читать</w:t>
      </w:r>
      <w:r w:rsidRPr="00980171">
        <w:rPr>
          <w:szCs w:val="28"/>
        </w:rPr>
        <w:t xml:space="preserve"> несложные готовые столбчатые диаграммы;</w:t>
      </w:r>
    </w:p>
    <w:p w:rsidR="00865B44" w:rsidRPr="00980171" w:rsidRDefault="00865B44" w:rsidP="00980171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zCs w:val="28"/>
        </w:rPr>
        <w:t>понимать</w:t>
      </w:r>
      <w:r w:rsidR="003119F1" w:rsidRPr="00980171">
        <w:rPr>
          <w:b/>
          <w:i/>
          <w:szCs w:val="28"/>
        </w:rPr>
        <w:t xml:space="preserve"> </w:t>
      </w:r>
      <w:r w:rsidRPr="00980171">
        <w:rPr>
          <w:szCs w:val="28"/>
        </w:rPr>
        <w:t>простейшие выражения, содержащие логи</w:t>
      </w:r>
      <w:r w:rsidRPr="00980171">
        <w:rPr>
          <w:spacing w:val="-2"/>
          <w:szCs w:val="28"/>
        </w:rPr>
        <w:t>ческие связки и слова «…и…», «если… то…», «верно/невер</w:t>
      </w:r>
      <w:r w:rsidRPr="00980171">
        <w:rPr>
          <w:szCs w:val="28"/>
        </w:rPr>
        <w:t>но, что…», «каждый», «все», «некоторые», «не»;</w:t>
      </w:r>
    </w:p>
    <w:p w:rsidR="00E43F34" w:rsidRPr="00980171" w:rsidRDefault="00865B44" w:rsidP="00980171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980171">
        <w:rPr>
          <w:b/>
          <w:i/>
          <w:spacing w:val="-2"/>
          <w:szCs w:val="28"/>
        </w:rPr>
        <w:t xml:space="preserve">планировать </w:t>
      </w:r>
      <w:r w:rsidRPr="00980171">
        <w:rPr>
          <w:spacing w:val="-2"/>
          <w:szCs w:val="28"/>
        </w:rPr>
        <w:t>несложные исследования, собирать и пред</w:t>
      </w:r>
      <w:r w:rsidRPr="00980171">
        <w:rPr>
          <w:szCs w:val="28"/>
        </w:rPr>
        <w:t xml:space="preserve">ставлять полученную информацию с помощью таблиц и </w:t>
      </w:r>
      <w:r w:rsidRPr="00980171">
        <w:rPr>
          <w:spacing w:val="-2"/>
          <w:szCs w:val="28"/>
        </w:rPr>
        <w:t>диа</w:t>
      </w:r>
    </w:p>
    <w:p w:rsidR="00E43F34" w:rsidRPr="00980171" w:rsidRDefault="00E43F34" w:rsidP="00980171">
      <w:pPr>
        <w:pStyle w:val="210"/>
        <w:spacing w:line="276" w:lineRule="auto"/>
        <w:ind w:left="993"/>
        <w:rPr>
          <w:szCs w:val="28"/>
        </w:rPr>
      </w:pPr>
    </w:p>
    <w:p w:rsidR="00865B44" w:rsidRPr="00980171" w:rsidRDefault="00E43F34" w:rsidP="00980171">
      <w:pPr>
        <w:pStyle w:val="210"/>
        <w:spacing w:line="276" w:lineRule="auto"/>
        <w:ind w:left="993"/>
        <w:rPr>
          <w:szCs w:val="28"/>
        </w:rPr>
      </w:pPr>
      <w:r w:rsidRPr="002878EC">
        <w:rPr>
          <w:b/>
          <w:szCs w:val="28"/>
        </w:rPr>
        <w:t>3.</w:t>
      </w:r>
      <w:r w:rsidR="00865B44" w:rsidRPr="002878EC">
        <w:rPr>
          <w:b/>
          <w:szCs w:val="28"/>
        </w:rPr>
        <w:t xml:space="preserve">  СОДЕРЖАНИЕ УЧЕБНОГО </w:t>
      </w:r>
      <w:r w:rsidR="002878EC" w:rsidRPr="002878EC">
        <w:rPr>
          <w:b/>
          <w:szCs w:val="28"/>
        </w:rPr>
        <w:t>ПРЕДМЕТА «МАТЕМАТИК</w:t>
      </w:r>
      <w:r w:rsidR="00152005" w:rsidRPr="002878EC">
        <w:rPr>
          <w:b/>
          <w:szCs w:val="28"/>
        </w:rPr>
        <w:t>А</w:t>
      </w:r>
      <w:r w:rsidR="00152005" w:rsidRPr="002878EC">
        <w:rPr>
          <w:b/>
          <w:i/>
          <w:szCs w:val="28"/>
        </w:rPr>
        <w:t>»</w:t>
      </w:r>
    </w:p>
    <w:p w:rsidR="00865B44" w:rsidRPr="00980171" w:rsidRDefault="00865B44" w:rsidP="00980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980171"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980171"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980171">
        <w:rPr>
          <w:rFonts w:ascii="Times New Roman" w:hAnsi="Times New Roman"/>
          <w:color w:val="auto"/>
          <w:sz w:val="28"/>
          <w:szCs w:val="28"/>
        </w:rPr>
        <w:t>с остатком.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 w:rsidRPr="00980171"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980171"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 w:rsidRPr="00980171">
        <w:rPr>
          <w:rFonts w:ascii="Times New Roman" w:hAnsi="Times New Roman"/>
          <w:color w:val="auto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noBreakHyphen/>
        <w:t>продажи и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др. </w:t>
      </w:r>
      <w:r w:rsidRPr="00980171">
        <w:rPr>
          <w:rFonts w:ascii="Times New Roman" w:hAnsi="Times New Roman"/>
          <w:color w:val="auto"/>
          <w:sz w:val="28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980171">
        <w:rPr>
          <w:rFonts w:ascii="Times New Roman" w:hAnsi="Times New Roman"/>
          <w:color w:val="auto"/>
          <w:sz w:val="28"/>
          <w:szCs w:val="28"/>
        </w:rPr>
        <w:t> </w:t>
      </w:r>
      <w:r w:rsidRPr="00980171">
        <w:rPr>
          <w:rFonts w:ascii="Times New Roman" w:hAnsi="Times New Roman"/>
          <w:color w:val="auto"/>
          <w:sz w:val="28"/>
          <w:szCs w:val="28"/>
        </w:rPr>
        <w:t xml:space="preserve">др. 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980171"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пр.). Распознавание и изображение </w:t>
      </w:r>
      <w:r w:rsidRPr="00980171"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980171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 w:rsidRPr="00980171"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980171">
        <w:rPr>
          <w:rFonts w:ascii="Times New Roman" w:hAnsi="Times New Roman"/>
          <w:color w:val="auto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r w:rsidRPr="00980171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980171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 w:rsidRPr="00980171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 w:rsidRPr="00980171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приближенное измерение площади гео</w:t>
      </w:r>
      <w:r w:rsidRPr="00980171"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980171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фиксирование, анализ </w:t>
      </w:r>
      <w:r w:rsidRPr="00980171"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865B44" w:rsidRPr="00980171" w:rsidRDefault="00865B44" w:rsidP="00980171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метов, чисел, геометрических фигур и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др. по правилу. </w:t>
      </w:r>
      <w:r w:rsidRPr="00980171"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865B44" w:rsidRPr="002878EC" w:rsidRDefault="00865B44" w:rsidP="002878EC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80171">
        <w:rPr>
          <w:rFonts w:ascii="Times New Roman" w:hAnsi="Times New Roman"/>
          <w:color w:val="auto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980171">
        <w:rPr>
          <w:rFonts w:ascii="Times New Roman" w:hAnsi="Times New Roman"/>
          <w:color w:val="auto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2878EC" w:rsidRDefault="00980171" w:rsidP="00980171">
      <w:pPr>
        <w:tabs>
          <w:tab w:val="left" w:pos="318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171">
        <w:rPr>
          <w:rFonts w:ascii="Times New Roman" w:eastAsia="Times New Roman" w:hAnsi="Times New Roman"/>
          <w:b/>
          <w:sz w:val="28"/>
          <w:szCs w:val="28"/>
        </w:rPr>
        <w:t xml:space="preserve">4.ТЕМАТИЧЕСКОЕ ПЛАНИРОВАНИЕ </w:t>
      </w:r>
    </w:p>
    <w:p w:rsidR="00980171" w:rsidRPr="00980171" w:rsidRDefault="00980171" w:rsidP="00980171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  <w:r w:rsidRPr="00980171">
        <w:rPr>
          <w:rFonts w:ascii="Times New Roman" w:eastAsia="Times New Roman" w:hAnsi="Times New Roman"/>
          <w:b/>
          <w:sz w:val="28"/>
          <w:szCs w:val="28"/>
        </w:rPr>
        <w:t xml:space="preserve">УЧЕБНОГО ПРЕДМЕТА </w:t>
      </w:r>
      <w:r w:rsidRPr="00980171">
        <w:rPr>
          <w:rFonts w:ascii="Times New Roman" w:hAnsi="Times New Roman"/>
          <w:b/>
          <w:sz w:val="28"/>
          <w:szCs w:val="28"/>
        </w:rPr>
        <w:t>«МАТЕМАТИКА»</w:t>
      </w:r>
    </w:p>
    <w:tbl>
      <w:tblPr>
        <w:tblW w:w="4761" w:type="pct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554"/>
        <w:gridCol w:w="992"/>
        <w:gridCol w:w="1276"/>
        <w:gridCol w:w="1564"/>
        <w:gridCol w:w="2403"/>
      </w:tblGrid>
      <w:tr w:rsidR="002878EC" w:rsidRPr="00980171" w:rsidTr="002878EC"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 №</w:t>
            </w:r>
          </w:p>
        </w:tc>
        <w:tc>
          <w:tcPr>
            <w:tcW w:w="12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Название модуля, темы</w:t>
            </w:r>
          </w:p>
        </w:tc>
        <w:tc>
          <w:tcPr>
            <w:tcW w:w="19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2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Формы контроля/ аттестации</w:t>
            </w:r>
          </w:p>
        </w:tc>
      </w:tr>
      <w:tr w:rsidR="002878EC" w:rsidRPr="00980171" w:rsidTr="002878EC">
        <w:tc>
          <w:tcPr>
            <w:tcW w:w="57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171" w:rsidRPr="00980171" w:rsidRDefault="00980171" w:rsidP="002878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171" w:rsidRPr="00980171" w:rsidRDefault="00980171" w:rsidP="002878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121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171" w:rsidRPr="00980171" w:rsidRDefault="00980171" w:rsidP="002878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878EC" w:rsidRPr="00980171" w:rsidTr="002878EC">
        <w:trPr>
          <w:trHeight w:val="1020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171">
              <w:rPr>
                <w:rFonts w:ascii="Times New Roman" w:hAnsi="Times New Roman"/>
                <w:b/>
                <w:sz w:val="28"/>
                <w:szCs w:val="28"/>
              </w:rPr>
              <w:t>Числа от 100 до 1000 (51 ч)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Входная контрольная работа. Устный опрос. </w:t>
            </w:r>
          </w:p>
        </w:tc>
      </w:tr>
      <w:tr w:rsidR="002878EC" w:rsidRPr="00980171" w:rsidTr="002878EC">
        <w:trPr>
          <w:trHeight w:val="360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>Приемы рациональных вычислений.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Текущий контроль. Тесты. Самостоятельная работа. </w:t>
            </w:r>
            <w:r w:rsidR="002878EC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контроль.</w:t>
            </w:r>
          </w:p>
        </w:tc>
      </w:tr>
      <w:tr w:rsidR="002878EC" w:rsidRPr="00980171" w:rsidTr="002878EC">
        <w:trPr>
          <w:trHeight w:val="1839"/>
        </w:trPr>
        <w:tc>
          <w:tcPr>
            <w:tcW w:w="571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3.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171">
              <w:rPr>
                <w:rFonts w:ascii="Times New Roman" w:hAnsi="Times New Roman"/>
                <w:b/>
                <w:sz w:val="28"/>
                <w:szCs w:val="28"/>
              </w:rPr>
              <w:t>Числа, которые больше 1000 (85 ч)</w:t>
            </w:r>
          </w:p>
          <w:p w:rsidR="00980171" w:rsidRPr="002878EC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 xml:space="preserve">Нумерация.  </w:t>
            </w:r>
          </w:p>
        </w:tc>
        <w:tc>
          <w:tcPr>
            <w:tcW w:w="500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80171" w:rsidRPr="002878EC" w:rsidRDefault="00980171" w:rsidP="002878E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Текущий контроль.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 xml:space="preserve">Устный опрос. 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Тесты.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тоговый контроль.</w:t>
            </w:r>
          </w:p>
        </w:tc>
      </w:tr>
      <w:tr w:rsidR="002878EC" w:rsidRPr="00980171" w:rsidTr="002878EC">
        <w:trPr>
          <w:trHeight w:val="375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 xml:space="preserve">Сложение и вычитание. 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0171" w:rsidRPr="002878EC" w:rsidRDefault="00980171" w:rsidP="002878E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Текущий контроль.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Тесты.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Самостоятельная работа.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Устный опрос.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Итоговый контроль.</w:t>
            </w:r>
          </w:p>
        </w:tc>
      </w:tr>
      <w:tr w:rsidR="002878EC" w:rsidRPr="00980171" w:rsidTr="002878EC">
        <w:trPr>
          <w:trHeight w:val="2085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EC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5.</w:t>
            </w:r>
          </w:p>
          <w:p w:rsidR="002878EC" w:rsidRDefault="002878EC" w:rsidP="002878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0171" w:rsidRPr="002878EC" w:rsidRDefault="00980171" w:rsidP="002878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2878EC" w:rsidRDefault="00980171" w:rsidP="002878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58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38</w:t>
            </w:r>
          </w:p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171" w:rsidRPr="002878EC" w:rsidRDefault="00980171" w:rsidP="002878E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Устный опрос.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Текущий контроль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Тесты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 xml:space="preserve">Самостоятельная      работа  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2878EC" w:rsidRPr="00980171" w:rsidTr="002878EC">
        <w:trPr>
          <w:trHeight w:val="405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2878EC" w:rsidRDefault="00980171" w:rsidP="002878E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Устный опрос.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Текущий контроль.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hAnsi="Times New Roman"/>
                <w:iCs/>
                <w:sz w:val="28"/>
                <w:szCs w:val="28"/>
              </w:rPr>
              <w:t>Тесты.</w:t>
            </w:r>
            <w:r w:rsidR="002878E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8017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Промежуточный контроль (в форме Комплексной итоговой работы).</w:t>
            </w:r>
          </w:p>
        </w:tc>
      </w:tr>
      <w:tr w:rsidR="002878EC" w:rsidRPr="00980171" w:rsidTr="002878EC">
        <w:trPr>
          <w:trHeight w:val="557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8017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136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41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980171" w:rsidRDefault="00980171" w:rsidP="00287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8017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95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171" w:rsidRPr="002878EC" w:rsidRDefault="00980171" w:rsidP="00287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6D3DFC" w:rsidRDefault="006D3DFC" w:rsidP="002878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6D3DFC" w:rsidSect="0098017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57A53" w:rsidRPr="00980171" w:rsidRDefault="00957A53" w:rsidP="002878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3DFC" w:rsidRDefault="006D3DFC" w:rsidP="006D3DFC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p w:rsidR="006D3DFC" w:rsidRDefault="006D3DFC" w:rsidP="006D3DFC">
      <w:pPr>
        <w:pStyle w:val="a8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ПРИЛОЖЕНИЕ </w:t>
      </w:r>
    </w:p>
    <w:p w:rsidR="006D3DFC" w:rsidRDefault="006D3DFC" w:rsidP="006D3DFC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 уроков «Математика»</w:t>
      </w: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4 класса на 2020-2021 учебный год </w:t>
      </w:r>
    </w:p>
    <w:p w:rsidR="006D3DFC" w:rsidRDefault="006D3DFC" w:rsidP="006D3DFC">
      <w:pPr>
        <w:pStyle w:val="a8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соответствии с требованиями ФГОС (предметная линия «Перспектива»). </w:t>
      </w: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УМК: учебник: Г.В.Дорофеев, Т.Н. Миракова. Математика. М.: Просвещение, 2019. (Образовательный стандарт).</w:t>
      </w: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Сборник рабочих программ. Система учебников "ПЕРСПЕКТИВА", 1-4 классы. Л.Ф.Климанова, А.А.Плешаков и др.</w:t>
      </w: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D3DFC" w:rsidRDefault="006D3DFC" w:rsidP="006D3DF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3DFC" w:rsidRDefault="006D3DFC" w:rsidP="006D3DFC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"/>
        <w:gridCol w:w="27"/>
        <w:gridCol w:w="2493"/>
        <w:gridCol w:w="360"/>
        <w:gridCol w:w="180"/>
        <w:gridCol w:w="900"/>
        <w:gridCol w:w="180"/>
        <w:gridCol w:w="2522"/>
        <w:gridCol w:w="178"/>
        <w:gridCol w:w="2162"/>
        <w:gridCol w:w="900"/>
        <w:gridCol w:w="180"/>
        <w:gridCol w:w="1980"/>
        <w:gridCol w:w="540"/>
        <w:gridCol w:w="360"/>
        <w:gridCol w:w="360"/>
        <w:gridCol w:w="720"/>
      </w:tblGrid>
      <w:tr w:rsidR="006D3DFC" w:rsidTr="006D3DF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D3DFC" w:rsidTr="006D3D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D3DFC" w:rsidTr="006D3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3DFC" w:rsidTr="006D3DFC">
        <w:trPr>
          <w:trHeight w:val="355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100 до 1000 (51 ч)</w:t>
            </w:r>
          </w:p>
        </w:tc>
      </w:tr>
      <w:tr w:rsidR="006D3DFC" w:rsidTr="006D3DFC">
        <w:trPr>
          <w:trHeight w:val="419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(16 ч)</w:t>
            </w:r>
          </w:p>
        </w:tc>
      </w:tr>
      <w:tr w:rsidR="006D3DFC" w:rsidTr="006D3DFC">
        <w:trPr>
          <w:trHeight w:val="209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Натуральный ряд.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3 классе. Устные и письменные приемы сложения  и вычитания в пределах 1000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устные и письменные приемы сложения  и вычитания в пределах 1000.</w:t>
            </w:r>
          </w:p>
          <w:p w:rsidR="006D3DFC" w:rsidRDefault="00A3543F">
            <w:pPr>
              <w:spacing w:after="100" w:afterAutospacing="1"/>
              <w:rPr>
                <w:rFonts w:ascii="Times New Roman" w:hAnsi="Times New Roman"/>
                <w:b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.85pt;margin-top:26.05pt;width:105.9pt;height:0;z-index:251658240" o:connectortype="straight"/>
              </w:pict>
            </w:r>
          </w:p>
          <w:p w:rsidR="006D3DFC" w:rsidRDefault="006D3DFC">
            <w:pPr>
              <w:spacing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умножения; решать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Проверять </w:t>
            </w:r>
            <w:r>
              <w:rPr>
                <w:rFonts w:ascii="Times New Roman" w:hAnsi="Times New Roman"/>
              </w:rPr>
              <w:t xml:space="preserve">правильность выполнения арифметических действий; </w:t>
            </w:r>
            <w:r>
              <w:rPr>
                <w:rFonts w:ascii="Times New Roman" w:hAnsi="Times New Roman"/>
                <w:b/>
              </w:rPr>
              <w:t>планировать</w:t>
            </w:r>
            <w:r>
              <w:rPr>
                <w:rFonts w:ascii="Times New Roman" w:hAnsi="Times New Roman"/>
              </w:rPr>
              <w:t xml:space="preserve"> будущую деятельность.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Устные приемы сложения и вычитания.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3 классе. Сложение и вычитание трехзначных чисел.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выводы;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причины успеха/неуспеха учебной деятельности.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Устные приемы умножения и деления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3 классе. Сложение и вычитание трехзначных чисел.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знания таблицы умножения;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учебе и в повседневной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сложения и вычитания.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Запись сложения и вычитания трехзначных чисел в столбик.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устные и письменные приемы сложения  и вычитания в пределах 1000.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учебе и в повседневной жизни.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Развивать </w:t>
            </w:r>
            <w:r>
              <w:rPr>
                <w:rFonts w:ascii="Times New Roman" w:hAnsi="Times New Roman"/>
              </w:rPr>
              <w:t>математическую речь.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трехзначных чисел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Письменные приемы умножения в пределах 1000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свои достижения по предмету.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Проговаривать </w:t>
            </w:r>
            <w:r>
              <w:rPr>
                <w:rFonts w:ascii="Times New Roman" w:hAnsi="Times New Roman"/>
              </w:rPr>
              <w:t>алгоритм действий.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трехзнаных чисел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деления в пределах 1000.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деление в пределах 100;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причины успеха/неуспеха учебной деятельности.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и деление трехзначных чисел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деления и умножения в пределах 1000.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задание в соответствии с указанием в учебнике.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 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 Порядок выполнения действий в числовых выражениях. Решение текстовых задач числовым выражением.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Читать, записывать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числовые выражения; </w:t>
            </w:r>
            <w:r>
              <w:rPr>
                <w:rFonts w:ascii="Times New Roman" w:hAnsi="Times New Roman"/>
                <w:b/>
              </w:rPr>
              <w:t xml:space="preserve">устанавливать </w:t>
            </w:r>
            <w:r>
              <w:rPr>
                <w:rFonts w:ascii="Times New Roman" w:hAnsi="Times New Roman"/>
              </w:rPr>
              <w:t xml:space="preserve">порядок выполнения действий;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числовые выражения и их значения;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>разные способы решения задачи.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79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Диагональ многоугольника.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Диагональ многоугольника. Свойства диагоналей прямоугольника, квадрата. Задачи в несколько действий.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диагонали многоугольника; </w:t>
            </w:r>
            <w:r>
              <w:rPr>
                <w:rFonts w:ascii="Times New Roman" w:hAnsi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>свойства диагоналей прямоугольника, квадрата.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суждения и о</w:t>
            </w:r>
            <w:r>
              <w:rPr>
                <w:rFonts w:ascii="Times New Roman" w:hAnsi="Times New Roman"/>
                <w:b/>
              </w:rPr>
              <w:t>босновывать</w:t>
            </w:r>
            <w:r>
              <w:rPr>
                <w:rFonts w:ascii="Times New Roman" w:hAnsi="Times New Roman"/>
              </w:rPr>
              <w:t xml:space="preserve"> или </w:t>
            </w:r>
            <w:r>
              <w:rPr>
                <w:rFonts w:ascii="Times New Roman" w:hAnsi="Times New Roman"/>
                <w:b/>
              </w:rPr>
              <w:t>опровергать</w:t>
            </w:r>
            <w:r>
              <w:rPr>
                <w:rFonts w:ascii="Times New Roman" w:hAnsi="Times New Roman"/>
              </w:rPr>
              <w:t xml:space="preserve"> их; </w:t>
            </w:r>
            <w:r>
              <w:rPr>
                <w:rFonts w:ascii="Times New Roman" w:hAnsi="Times New Roman"/>
                <w:b/>
              </w:rPr>
              <w:t>сотрудничать</w:t>
            </w:r>
            <w:r>
              <w:rPr>
                <w:rFonts w:ascii="Times New Roman" w:hAnsi="Times New Roman"/>
              </w:rPr>
              <w:t xml:space="preserve"> при выполнении заданий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375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Приемы рациональных вычислений (35 ч)</w:t>
            </w: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Группировка слагаемых.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рациональных вычислений.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Группировка слагаемых.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устные и письменные приемы сложения  и вычитания в пределах 1000.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Округление слагаемых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округления слагаемых. Приемы рациональных вычислений.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рациональные приемы сложения  и вычитания в пределах 1000.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суждения и о</w:t>
            </w:r>
            <w:r>
              <w:rPr>
                <w:rFonts w:ascii="Times New Roman" w:hAnsi="Times New Roman"/>
                <w:b/>
              </w:rPr>
              <w:t>босновывать</w:t>
            </w:r>
            <w:r>
              <w:rPr>
                <w:rFonts w:ascii="Times New Roman" w:hAnsi="Times New Roman"/>
              </w:rPr>
              <w:t xml:space="preserve"> или </w:t>
            </w:r>
            <w:r>
              <w:rPr>
                <w:rFonts w:ascii="Times New Roman" w:hAnsi="Times New Roman"/>
                <w:b/>
              </w:rPr>
              <w:t>опровергать</w:t>
            </w:r>
            <w:r>
              <w:rPr>
                <w:rFonts w:ascii="Times New Roman" w:hAnsi="Times New Roman"/>
              </w:rPr>
              <w:t xml:space="preserve"> их; </w:t>
            </w:r>
            <w:r>
              <w:rPr>
                <w:rFonts w:ascii="Times New Roman" w:hAnsi="Times New Roman"/>
                <w:b/>
              </w:rPr>
              <w:t>сотрудничать</w:t>
            </w:r>
            <w:r>
              <w:rPr>
                <w:rFonts w:ascii="Times New Roman" w:hAnsi="Times New Roman"/>
              </w:rPr>
              <w:t xml:space="preserve"> при выполнении заданий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Контроль и оценка полученных знаний по теме «</w:t>
            </w:r>
            <w:r>
              <w:rPr>
                <w:rFonts w:ascii="Times New Roman" w:hAnsi="Times New Roman"/>
                <w:b/>
              </w:rPr>
              <w:t>Числа от 100 до 1000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устные и письменные приемы сложения  и вычитания в пределах 1000. </w:t>
            </w: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Систематизиро</w:t>
            </w:r>
            <w:r>
              <w:rPr>
                <w:rFonts w:ascii="Times New Roman" w:hAnsi="Times New Roman"/>
              </w:rPr>
              <w:t>вать изученные способы сложения и вычитания чисел, умножения и деления.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Умножение чисел  на 10 и на 100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круглых десятков и круглых сотен на 10 и на 100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порядок выполнения действий в числовом выражении.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разные способы вычислений, выбирать наиболее рациональный способ.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выполнять домашнее задание.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числа на произведение.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числа на произведение.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применять изученные  приемы рациональных вычислений.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разные способы вычислений, выбирать наиболее рациональный способ.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выполнять домашнее задание.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1336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Окружность и круг.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Окружность и круг. Их элементы (центр, радиус, диаметр). Свойства окружности и круга.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Распознавать </w:t>
            </w:r>
            <w:r>
              <w:rPr>
                <w:rFonts w:ascii="Times New Roman" w:hAnsi="Times New Roman"/>
              </w:rPr>
              <w:t>на чертеже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окружность и круг; </w:t>
            </w:r>
            <w:r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показывать</w:t>
            </w:r>
            <w:r>
              <w:rPr>
                <w:rFonts w:ascii="Times New Roman" w:hAnsi="Times New Roman"/>
              </w:rPr>
              <w:t xml:space="preserve"> их элементы; </w:t>
            </w:r>
            <w:r>
              <w:rPr>
                <w:rFonts w:ascii="Times New Roman" w:hAnsi="Times New Roman"/>
                <w:b/>
              </w:rPr>
              <w:t xml:space="preserve">вычислять </w:t>
            </w:r>
            <w:r>
              <w:rPr>
                <w:rFonts w:ascii="Times New Roman" w:hAnsi="Times New Roman"/>
              </w:rPr>
              <w:t>периметр многоугольника, площадь квадрата.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схематический чертеж к задаче; </w:t>
            </w:r>
            <w:r>
              <w:rPr>
                <w:rFonts w:ascii="Times New Roman" w:hAnsi="Times New Roman"/>
                <w:b/>
              </w:rPr>
              <w:t xml:space="preserve">задавать </w:t>
            </w:r>
            <w:r>
              <w:rPr>
                <w:rFonts w:ascii="Times New Roman" w:hAnsi="Times New Roman"/>
              </w:rPr>
              <w:t xml:space="preserve">вопросы, </w:t>
            </w: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диалоге.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изученные  приемы рациональных вычислений.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разные способы вычислений, выбирать наиболее рациональный способ.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выполнять домашнее задание.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двузначного числа на круглые десятки.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двузначного числа на круглые десятки.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знания таблицы умножения.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порядок выполнения действий в числовом выражении.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суждения и о</w:t>
            </w:r>
            <w:r>
              <w:rPr>
                <w:rFonts w:ascii="Times New Roman" w:hAnsi="Times New Roman"/>
                <w:b/>
              </w:rPr>
              <w:t>босновывать</w:t>
            </w:r>
            <w:r>
              <w:rPr>
                <w:rFonts w:ascii="Times New Roman" w:hAnsi="Times New Roman"/>
              </w:rPr>
              <w:t xml:space="preserve"> или </w:t>
            </w:r>
            <w:r>
              <w:rPr>
                <w:rFonts w:ascii="Times New Roman" w:hAnsi="Times New Roman"/>
                <w:b/>
              </w:rPr>
              <w:t>опровергать</w:t>
            </w:r>
            <w:r>
              <w:rPr>
                <w:rFonts w:ascii="Times New Roman" w:hAnsi="Times New Roman"/>
              </w:rPr>
              <w:t xml:space="preserve"> их; </w:t>
            </w:r>
            <w:r>
              <w:rPr>
                <w:rFonts w:ascii="Times New Roman" w:hAnsi="Times New Roman"/>
                <w:b/>
              </w:rPr>
              <w:t>сотрудничать</w:t>
            </w:r>
            <w:r>
              <w:rPr>
                <w:rFonts w:ascii="Times New Roman" w:hAnsi="Times New Roman"/>
              </w:rPr>
              <w:t xml:space="preserve"> при выполнении заданий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Скорость. Время. Расстояние.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терминами скорость, время и расстояние, зависимостью этих величин.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скорость по заданному расстоянию и времени;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скорости движения разных объектов;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действия самоконтроля при вычислениях;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 xml:space="preserve">задачи на движение в одно действие; </w:t>
            </w:r>
            <w:r>
              <w:rPr>
                <w:rFonts w:ascii="Times New Roman" w:hAnsi="Times New Roman"/>
                <w:b/>
              </w:rPr>
              <w:t xml:space="preserve">задавать </w:t>
            </w:r>
            <w:r>
              <w:rPr>
                <w:rFonts w:ascii="Times New Roman" w:hAnsi="Times New Roman"/>
              </w:rPr>
              <w:t xml:space="preserve">вопросы, </w:t>
            </w: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диалоге.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89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двузначного числа на двузначное (письменные вычисления).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двузначного числа на двузначное (письменные приемы вычисления).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письменно умножение двузначного числа на двузначное; </w:t>
            </w: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при вычислениях правило умножения числа на сумму.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Совместно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 xml:space="preserve">результат учебной работы; </w:t>
            </w: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заданному алгоритму;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объяснять </w:t>
            </w:r>
            <w:r>
              <w:rPr>
                <w:rFonts w:ascii="Times New Roman" w:hAnsi="Times New Roman"/>
              </w:rPr>
              <w:t>закономерности;</w:t>
            </w:r>
            <w:r>
              <w:rPr>
                <w:rFonts w:ascii="Times New Roman" w:hAnsi="Times New Roman"/>
                <w:b/>
              </w:rPr>
              <w:t xml:space="preserve"> слушать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других.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91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6D3DFC" w:rsidRDefault="006D3DFC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применять изученные  приемы рациональных вычислений;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результаты учебной деятельности; объяснять причины успеха или неуспеха в своей учебе.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Виды треугольников.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треугольников (разносторонний, равнобедренный, равносторонний). Свойства треугольников.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вид треугольника; </w:t>
            </w: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измерять длины сторон треугольника; находить площадь прямоугольника.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 и в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круглых чисел  на 10 и на 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круглых десятков и круглых сотен на 10 и на 100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деление круглых десятков и круглых сотен на 10 и на 100;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значения числовых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заданному алгоритму, образцу выполнения действий; </w:t>
            </w:r>
            <w:r>
              <w:rPr>
                <w:rFonts w:ascii="Times New Roman" w:hAnsi="Times New Roman"/>
                <w:b/>
              </w:rPr>
              <w:t xml:space="preserve">устанавливать </w:t>
            </w:r>
            <w:r>
              <w:rPr>
                <w:rFonts w:ascii="Times New Roman" w:hAnsi="Times New Roman"/>
              </w:rPr>
              <w:t xml:space="preserve">закономерности; </w:t>
            </w:r>
            <w:r>
              <w:rPr>
                <w:rFonts w:ascii="Times New Roman" w:hAnsi="Times New Roman"/>
                <w:b/>
              </w:rPr>
              <w:t>работать</w:t>
            </w:r>
            <w:r>
              <w:rPr>
                <w:rFonts w:ascii="Times New Roman" w:hAnsi="Times New Roman"/>
              </w:rPr>
              <w:t xml:space="preserve"> с информацией, заданной в разной форме.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на произведение.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числа на произведение.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значения числовых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заданному алгоритму, образцу выполнения действий; </w:t>
            </w:r>
            <w:r>
              <w:rPr>
                <w:rFonts w:ascii="Times New Roman" w:hAnsi="Times New Roman"/>
                <w:b/>
              </w:rPr>
              <w:t xml:space="preserve">устанавливать </w:t>
            </w:r>
            <w:r>
              <w:rPr>
                <w:rFonts w:ascii="Times New Roman" w:hAnsi="Times New Roman"/>
              </w:rPr>
              <w:t>закономерности.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понятием цилиндра, его элементами (прямоугольник и два круга) и изображением.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 находить предметы окружающей обстановки, имеющие форму цилиндра;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 и в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нахождение неизвестного по двум суммам.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задачами на нахождение неизвестного по двум суммам.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задачи, используя схематический рисунок или таблицу.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действия самоконтроля при вычислениях; </w:t>
            </w: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круглых чисел на круглые десятки.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круглых чисел на круглые десятки.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деление круглых десятков и круглых сотен на 10 и на 100;</w:t>
            </w:r>
            <w:r>
              <w:rPr>
                <w:rFonts w:ascii="Times New Roman" w:hAnsi="Times New Roman"/>
                <w:b/>
              </w:rPr>
              <w:t xml:space="preserve"> 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учебную задачу урока и стремиться к ее выполнению.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двузначное число (письменные приемы вычисления).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трехзначного числа на двузначное число (письменные приемы вычисления).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1000 письменно деление на двузначное число; находить значения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способы действий с трехзначными числами с помощью алгоритмов.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Развивать </w:t>
            </w:r>
            <w:r>
              <w:rPr>
                <w:rFonts w:ascii="Times New Roman" w:hAnsi="Times New Roman"/>
              </w:rPr>
              <w:t>самостоятельность,  формулировать выводы.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54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№3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применять изученные  приемы рациональных вычислений;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результаты учебной деятельности; объяснять причины успеха или неуспеха в своей учебе.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49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Повторение и самоконтроль.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изученных случаев умножения и деления трехзначных чисел.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Уметь 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способы действий с трехзначными числами с помощью алгоритмов.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405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Числа, которые больше 1000 (85 ч)</w:t>
            </w:r>
          </w:p>
        </w:tc>
      </w:tr>
      <w:tr w:rsidR="006D3DFC" w:rsidTr="006D3DFC">
        <w:trPr>
          <w:trHeight w:val="285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Нумерация (13 ч)</w:t>
            </w:r>
          </w:p>
        </w:tc>
      </w:tr>
      <w:tr w:rsidR="006D3DFC" w:rsidTr="006D3DFC">
        <w:trPr>
          <w:trHeight w:val="274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Тысяча. Счет тысячами.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Счет тысяч. Сложение и вычитание тысяч, основываясь на знании нумерации.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счет тысячами прямой и обратный; сложение и вычитание тысяч;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значения числовых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>по заданному образцу в учебнике;</w:t>
            </w:r>
            <w:r>
              <w:rPr>
                <w:rFonts w:ascii="Times New Roman" w:hAnsi="Times New Roman"/>
                <w:b/>
              </w:rPr>
              <w:t xml:space="preserve"> 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ситуации, требующие умения считать тысячами.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Десяток тысяч. Счет десятками тысяч.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Десяток тысяч. Счет десятками тысяч.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счет десятками тысяч прямой и обратный; сложение и вычитание десятков тысяч.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>по заданному образцу в учебнике;</w:t>
            </w:r>
            <w:r>
              <w:rPr>
                <w:rFonts w:ascii="Times New Roman" w:hAnsi="Times New Roman"/>
                <w:b/>
              </w:rPr>
              <w:t xml:space="preserve"> 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строить</w:t>
            </w:r>
            <w:r>
              <w:rPr>
                <w:rFonts w:ascii="Times New Roman" w:hAnsi="Times New Roman"/>
              </w:rPr>
              <w:t xml:space="preserve"> логическую цепь рассуждений.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Сотня тысяч. Счет сотнями тысяч. Миллион.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Сотня тысяч. Счет сотнями тысяч. Миллион.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счет сотнями тысяч прямой и обратный;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значения числовых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>по заданному образцу в учебнике;</w:t>
            </w:r>
            <w:r>
              <w:rPr>
                <w:rFonts w:ascii="Times New Roman" w:hAnsi="Times New Roman"/>
                <w:b/>
              </w:rPr>
              <w:t xml:space="preserve"> 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самоконтроль.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углов.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углов на острые, прямые и тупые. Чертежный треугольник.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>виды углов;</w:t>
            </w:r>
            <w:r>
              <w:rPr>
                <w:rFonts w:ascii="Times New Roman" w:hAnsi="Times New Roman"/>
                <w:b/>
              </w:rPr>
              <w:t xml:space="preserve"> использовать </w:t>
            </w:r>
            <w:r>
              <w:rPr>
                <w:rFonts w:ascii="Times New Roman" w:hAnsi="Times New Roman"/>
              </w:rPr>
              <w:t>чертежный треугольник для определения вида угла на чертеже.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алгоритм определения вида  угла на чертеже с помощью чертежного треугольника; </w:t>
            </w:r>
            <w:r>
              <w:rPr>
                <w:rFonts w:ascii="Times New Roman" w:hAnsi="Times New Roman"/>
                <w:b/>
              </w:rPr>
              <w:t>выполнять</w:t>
            </w:r>
            <w:r>
              <w:rPr>
                <w:rFonts w:ascii="Times New Roman" w:hAnsi="Times New Roman"/>
              </w:rPr>
              <w:t xml:space="preserve"> проверку вычислений.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и классы чисел.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 и классы чисел.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разряды и классы чисел;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разряд и класс числа.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учебную задачу урока и стремиться к ее выполнению.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понятием конуса, его элементами (боковая поверхность, основание) и изображением.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 находить предметы окружающей обстановки, имеющие форму конуса;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задания на сравнение.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 и в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Миллиметр.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Миллиметр. Измерение длин отрезков миллиметровой линейкой.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учебную задачу урока и стремиться к ее выполнению.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нахождение неизвестного по двум разностям.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нахождение неизвестного по двум разностям.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задачи, используя схематический рисунок или таблицу.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действия самоконтроля при вычислениях; </w:t>
            </w: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05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70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(12 ч)</w:t>
            </w:r>
          </w:p>
        </w:tc>
      </w:tr>
      <w:tr w:rsidR="006D3DFC" w:rsidTr="006D3DFC">
        <w:trPr>
          <w:trHeight w:val="277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Алгоритм письменного сложения и вычитания многозначных чисел.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письменного сложения и вычитания многозначных чисел.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 xml:space="preserve">числа в пределах миллиона, объясняя, что обозначает каждая цифра в их записи;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42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сложения и вычитания многозначных чисел.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письменного сложения и вычитания многозначных чисел.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Читать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 xml:space="preserve">числа в пределах миллиона, объясняя, что обозначает каждая цифра в их записи;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Центнер и тонна.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единицы массы - центнер и тонна. Соотношение единиц массы.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житейские ситуации, требующие умения измерять массу в центнерах и тоннах; </w:t>
            </w:r>
            <w:r>
              <w:rPr>
                <w:rFonts w:ascii="Times New Roman" w:hAnsi="Times New Roman"/>
                <w:b/>
              </w:rPr>
              <w:t>понимать</w:t>
            </w:r>
            <w:r>
              <w:rPr>
                <w:rFonts w:ascii="Times New Roman" w:hAnsi="Times New Roman"/>
              </w:rPr>
              <w:t xml:space="preserve"> учебную задачу урока и стремиться к ее выполнению.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 и дроби.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 и дроби.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Называть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b/>
              </w:rPr>
              <w:t xml:space="preserve"> обозначать </w:t>
            </w:r>
            <w:r>
              <w:rPr>
                <w:rFonts w:ascii="Times New Roman" w:hAnsi="Times New Roman"/>
              </w:rPr>
              <w:t>дробью доли предмета, разделенного на равные части;</w:t>
            </w:r>
            <w:r>
              <w:rPr>
                <w:rFonts w:ascii="Times New Roman" w:hAnsi="Times New Roman"/>
                <w:b/>
              </w:rPr>
              <w:t xml:space="preserve"> 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значения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 xml:space="preserve">ситуации, требующие умения находить доли предмета;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Новая единица времени – секунда. Секундомер.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время в часах, минутах, секундах;</w:t>
            </w:r>
            <w:r>
              <w:rPr>
                <w:rFonts w:ascii="Times New Roman" w:hAnsi="Times New Roman"/>
                <w:b/>
              </w:rPr>
              <w:t xml:space="preserve"> заменять </w:t>
            </w:r>
            <w:r>
              <w:rPr>
                <w:rFonts w:ascii="Times New Roman" w:hAnsi="Times New Roman"/>
              </w:rPr>
              <w:t>крупные единицы времени мелкими и наоборот.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небольшие опыты и эксперименты по математике;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ситуации, требующие умения измерять время в секундах.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1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  <w:color w:val="FF0000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величин.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сложения и вычитания величин.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соотношения единиц длины, массы (км, м, дм, см, мм; кг, г) при сравнении величин;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2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55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Повторение и самоконтроль.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изученных случаев сложения и вычитания многозначных чисел.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Уметь 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способы действий с многозначными  числами с помощью алгоритмов.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360"/>
        </w:trPr>
        <w:tc>
          <w:tcPr>
            <w:tcW w:w="14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и деление (60 ч)</w:t>
            </w: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многозначного числа на однозначное число (письменные приемы вычисления).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многозначного числа на однозначное число (письменные приемы вычисления).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умножение многозначного числа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 xml:space="preserve">результат учебной работы; </w:t>
            </w: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заданному алгоритму;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объяснять </w:t>
            </w:r>
            <w:r>
              <w:rPr>
                <w:rFonts w:ascii="Times New Roman" w:hAnsi="Times New Roman"/>
              </w:rPr>
              <w:t>закономерности.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 10, 100, 1000, 10 000, и 100000.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и деления на 10, 100, 1000, 10 000, и 100000.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умножение многозначного числа на 10, 100, 1000, 10 000 и 100000; деление чисел, которые оканчиваются нулями, на 10, 100, 1000, 10 000 и 100000.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задание по образцу;</w:t>
            </w:r>
            <w:r>
              <w:rPr>
                <w:rFonts w:ascii="Times New Roman" w:hAnsi="Times New Roman"/>
                <w:b/>
              </w:rPr>
              <w:t xml:space="preserve"> помнить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удерживать </w:t>
            </w:r>
            <w:r>
              <w:rPr>
                <w:rFonts w:ascii="Times New Roman" w:hAnsi="Times New Roman"/>
              </w:rPr>
              <w:t>в памяти правило умножения (деления) многозначного числа на число, записываемое единицей с нулями.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Называть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обозначать </w:t>
            </w:r>
            <w:r>
              <w:rPr>
                <w:rFonts w:ascii="Times New Roman" w:hAnsi="Times New Roman"/>
              </w:rPr>
              <w:t>дробью доли предмета, разделенного на равные части; уметь</w:t>
            </w:r>
            <w:r>
              <w:rPr>
                <w:rFonts w:ascii="Times New Roman" w:hAnsi="Times New Roman"/>
                <w:b/>
              </w:rPr>
              <w:t xml:space="preserve"> находить </w:t>
            </w:r>
            <w:r>
              <w:rPr>
                <w:rFonts w:ascii="Times New Roman" w:hAnsi="Times New Roman"/>
              </w:rPr>
              <w:t xml:space="preserve">дробь от числа; </w:t>
            </w:r>
            <w:r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>задачи на нахождение доли числа.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 xml:space="preserve">ситуации, требующие умения находить доли предмета;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круглые десятки, сотни, и тысячи.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на круглые десятки, сотни, и тысячи.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умножение на круглые десятки, сотни, и тысячи; </w:t>
            </w:r>
            <w:r>
              <w:rPr>
                <w:rFonts w:ascii="Times New Roman" w:hAnsi="Times New Roman"/>
                <w:b/>
              </w:rPr>
              <w:t>вычислять</w:t>
            </w:r>
            <w:r>
              <w:rPr>
                <w:rFonts w:ascii="Times New Roman" w:hAnsi="Times New Roman"/>
              </w:rPr>
              <w:t xml:space="preserve"> значение выражений.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Таблица единиц длины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единица длины – метр. Соотношение единиц длины. Таблица единиц длины.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житейские ситуации, требующие умения измерять длину; </w:t>
            </w:r>
            <w:r>
              <w:rPr>
                <w:rFonts w:ascii="Times New Roman" w:hAnsi="Times New Roman"/>
                <w:b/>
              </w:rPr>
              <w:t>понимать</w:t>
            </w:r>
            <w:r>
              <w:rPr>
                <w:rFonts w:ascii="Times New Roman" w:hAnsi="Times New Roman"/>
              </w:rPr>
              <w:t xml:space="preserve"> учебную задачу урока и стремиться к ее выполнению.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логику решения учебной задачи.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 и в повседневной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встречное движение.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видом задач на встречное движение.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задачи, используя схематический рисунок или таблицу.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действия самоконтроля при вычислениях; </w:t>
            </w: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136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единиц массы.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единица массы – грамм. Соотношение единиц массы. Таблица единиц массы.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плану, творчески подходить  к выполнению заданий.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значение выражения.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движение в противоположных направлениях.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видом задач на движение в противоположных направлениях. Единицы времени. Определение времени по часам.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задачи, используя схематический рисунок или таблицу.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плану, творчески подходить  к выполнению заданий.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результаты своей работы.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двузначное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умножения на двузначное число.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письменные приемы умножения на двузначное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>виды алгоритмов.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правильность выполнения действий.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движение в одном направлении.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видом задач на движение в одном направлении. Приемы сложения и вычитания величин.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 xml:space="preserve">задачи, используя схематический рисунок или таблицу.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25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98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Повторение и самоконтроль.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 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изученных тем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 и корректировать ее.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Время. Единицы времени.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Время. Единицы времени (сутки, месяц, год, век).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время в часах, минутах, секундах, сутках, месяцах, годах, веках;</w:t>
            </w:r>
            <w:r>
              <w:rPr>
                <w:rFonts w:ascii="Times New Roman" w:hAnsi="Times New Roman"/>
                <w:b/>
              </w:rPr>
              <w:t xml:space="preserve"> заменять </w:t>
            </w:r>
            <w:r>
              <w:rPr>
                <w:rFonts w:ascii="Times New Roman" w:hAnsi="Times New Roman"/>
              </w:rPr>
              <w:t xml:space="preserve">крупные единицы времени мелкими и наоборот;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значения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 xml:space="preserve">ситуации, требующие умения определять единицы времени;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величины на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письменного умножения величины на число.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в пределах миллиона письменное умножение величины на число; </w:t>
            </w:r>
            <w:r>
              <w:rPr>
                <w:rFonts w:ascii="Times New Roman" w:hAnsi="Times New Roman"/>
                <w:b/>
              </w:rPr>
              <w:t>заменять</w:t>
            </w:r>
            <w:r>
              <w:rPr>
                <w:rFonts w:ascii="Times New Roman" w:hAnsi="Times New Roman"/>
              </w:rPr>
              <w:t xml:space="preserve"> крупные единицы длины мелкими и наоборот.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учебную задачу урока и стремиться к ее выполнению.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правильность выполнения действий.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единиц времени.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единица времени – час. Соотношение единиц времени. Таблица единиц времени.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плану, творчески подходить  к выполнению заданий.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значение выражения.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однозначное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однозначное число.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деление многозначного числа на однозначное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Учить </w:t>
            </w:r>
            <w:r>
              <w:rPr>
                <w:rFonts w:ascii="Times New Roman" w:hAnsi="Times New Roman"/>
              </w:rPr>
              <w:t>применять правило  для рационализации вычислений.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Понимать </w:t>
            </w:r>
            <w:r>
              <w:rPr>
                <w:rFonts w:ascii="Times New Roman" w:hAnsi="Times New Roman"/>
              </w:rPr>
              <w:t>учебную  задачу урока и стремиться к ее выполнению.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понятием шара, его элементами (центр шара, радиус шара) и изображением.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 находить предметы окружающей обстановки, имеющие форму шара.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Высказывать </w:t>
            </w:r>
            <w:r>
              <w:rPr>
                <w:rFonts w:ascii="Times New Roman" w:hAnsi="Times New Roman"/>
              </w:rPr>
              <w:t>и аргументировать свою точку зрения.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полученные знания в учении и в жизни.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числа по его дроби.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нахождения числа по его дроби.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находить число по его дроби;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деление многозначного числа на двузначное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Творчески </w:t>
            </w:r>
            <w:r>
              <w:rPr>
                <w:rFonts w:ascii="Times New Roman" w:hAnsi="Times New Roman"/>
              </w:rPr>
              <w:t>подходить к выполнению заданий.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чисел, которые оканчиваются нулями, на круглые десятки, сотни и тысячи.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Применять</w:t>
            </w:r>
            <w:r>
              <w:rPr>
                <w:rFonts w:ascii="Times New Roman" w:hAnsi="Times New Roman"/>
              </w:rPr>
              <w:t xml:space="preserve"> правило деления чисел, которые оканчиваются нулями, на круглые десятки, сотни и тысячи.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правильность выполнения действий.</w:t>
            </w:r>
            <w:r>
              <w:rPr>
                <w:rFonts w:ascii="Times New Roman" w:hAnsi="Times New Roman"/>
                <w:b/>
              </w:rPr>
              <w:t xml:space="preserve"> Творчески </w:t>
            </w:r>
            <w:r>
              <w:rPr>
                <w:rFonts w:ascii="Times New Roman" w:hAnsi="Times New Roman"/>
              </w:rPr>
              <w:t>подходить к выполнению заданий.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движение по реке.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новым видом задач на движение по реке.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действия; </w:t>
            </w:r>
            <w:r>
              <w:rPr>
                <w:rFonts w:ascii="Times New Roman" w:hAnsi="Times New Roman"/>
                <w:b/>
              </w:rPr>
              <w:t xml:space="preserve">моделировать </w:t>
            </w:r>
            <w:r>
              <w:rPr>
                <w:rFonts w:ascii="Times New Roman" w:hAnsi="Times New Roman"/>
              </w:rPr>
              <w:t>задачи, используя схематический рисунок или таблицу.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плану, творчески подходить  к выполнению заданий.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результаты своей работы.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 и корректировать ее.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двузначное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деления многозначного числа на двузначное число.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деление многозначного числа на двузначное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проверку вычислений;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>правильность решения задачи прикидкой ответа.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величины на число. Деление величины на величину.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величины на число. Деление величины на величину.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деление величины на число; деление величины на величину.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Творчески </w:t>
            </w:r>
            <w:r>
              <w:rPr>
                <w:rFonts w:ascii="Times New Roman" w:hAnsi="Times New Roman"/>
              </w:rPr>
              <w:t>подходить к выполнению заданий.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 и гектар.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единицы измерения площади – ар и гектар. Соотношение единиц площади.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соотношения единиц длины при сравнении величин; </w:t>
            </w:r>
            <w:r>
              <w:rPr>
                <w:rFonts w:ascii="Times New Roman" w:hAnsi="Times New Roman"/>
                <w:b/>
              </w:rPr>
              <w:t>решать</w:t>
            </w:r>
            <w:r>
              <w:rPr>
                <w:rFonts w:ascii="Times New Roman" w:hAnsi="Times New Roman"/>
              </w:rPr>
              <w:t xml:space="preserve"> задачи в два – три действия.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проверку вычислений;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числовые закономерности; </w:t>
            </w:r>
            <w:r>
              <w:rPr>
                <w:rFonts w:ascii="Times New Roman" w:hAnsi="Times New Roman"/>
                <w:b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свои достижения по предмету.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единиц площади.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единица площади – квадратный метр. Соотношение единиц площади. Таблица единиц площади.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 практике изученный материал.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по плану, творчески подходить  к выполнению заданий. 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значение выражения.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многозначного числа на трехзначное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умножения  многозначного числа на трехзначное число.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умножение многозначного числа на трехзначное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проверку вычислений;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>правильность решения задачи прикидкой ответа.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123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трехзначное число.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деления многозначного числа на трехзначное число.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деление многозначного числа на трехзначное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проверку вычислений;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>правильность решения задачи прикидкой ответа.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с остатком.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Поста-новка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деления многозначного числа с остатком. Компоненты деления. Проверка деления с остатком.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в пределах миллиона письменное деление многозначного числа на трехзначное число с  остатком.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проверку вычислений;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>правильность решения задачи прикидкой ответа.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округления делителя.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округления делителя.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Применять</w:t>
            </w:r>
            <w:r>
              <w:rPr>
                <w:rFonts w:ascii="Times New Roman" w:hAnsi="Times New Roman"/>
              </w:rPr>
              <w:t xml:space="preserve"> прием округления делителя;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величины; </w:t>
            </w:r>
            <w:r>
              <w:rPr>
                <w:rFonts w:ascii="Times New Roman" w:hAnsi="Times New Roman"/>
                <w:b/>
              </w:rPr>
              <w:t xml:space="preserve">решать </w:t>
            </w:r>
            <w:r>
              <w:rPr>
                <w:rFonts w:ascii="Times New Roman" w:hAnsi="Times New Roman"/>
              </w:rPr>
              <w:t>задачи в два – три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проверку вычислений;</w:t>
            </w:r>
            <w:r>
              <w:rPr>
                <w:rFonts w:ascii="Times New Roman" w:hAnsi="Times New Roman"/>
                <w:b/>
              </w:rPr>
              <w:t xml:space="preserve"> оценивать </w:t>
            </w:r>
            <w:r>
              <w:rPr>
                <w:rFonts w:ascii="Times New Roman" w:hAnsi="Times New Roman"/>
              </w:rPr>
              <w:t>правильность решения задачи прикидкой ответа.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случаи умножения и деления многозначных чисел.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случаи умножения и деления многозначных чисел.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особые случаи умножения и деления многозначных чисел и применять их;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значения выражений в несколько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Учить </w:t>
            </w:r>
            <w:r>
              <w:rPr>
                <w:rFonts w:ascii="Times New Roman" w:hAnsi="Times New Roman"/>
              </w:rPr>
              <w:t>применять правило  для рационализации вычислений.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Понимать </w:t>
            </w:r>
            <w:r>
              <w:rPr>
                <w:rFonts w:ascii="Times New Roman" w:hAnsi="Times New Roman"/>
              </w:rPr>
              <w:t>учебную  задачу урока и стремиться к ее выполнению.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№9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 и корректировать ее.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контрольной работы. Повторение и самоконтроль.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называть компоненты деления.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Соотносить </w:t>
            </w:r>
            <w:r>
              <w:rPr>
                <w:rFonts w:ascii="Times New Roman" w:hAnsi="Times New Roman"/>
              </w:rPr>
              <w:t>результат  своей  деятельности  с целью и оценивать его.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Отрабатывать </w:t>
            </w:r>
            <w:r>
              <w:rPr>
                <w:rFonts w:ascii="Times New Roman" w:hAnsi="Times New Roman"/>
              </w:rPr>
              <w:t>вычислительные навыки.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rPr>
          <w:trHeight w:val="43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Промежуточный контроль 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(в форме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Комплексной итоговой работы).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полученных знаний.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на практике.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Контролировать </w:t>
            </w:r>
            <w:r>
              <w:rPr>
                <w:rFonts w:ascii="Times New Roman" w:hAnsi="Times New Roman"/>
              </w:rPr>
              <w:t>правильность и полноту выполнения изученных способов действий.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причину ошибки и корректировать ее.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3DFC" w:rsidTr="006D3DFC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Обощающий урок. Игра «В поисках клада»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применять полученные знания и умения на практике.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Соотносить </w:t>
            </w:r>
            <w:r>
              <w:rPr>
                <w:rFonts w:ascii="Times New Roman" w:hAnsi="Times New Roman"/>
              </w:rPr>
              <w:t>результат  своей  деятельности  с целью и оценивать его.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Отрабатывать </w:t>
            </w:r>
            <w:r>
              <w:rPr>
                <w:rFonts w:ascii="Times New Roman" w:hAnsi="Times New Roman"/>
              </w:rPr>
              <w:t>вычислительные навыки.</w:t>
            </w:r>
          </w:p>
          <w:p w:rsidR="006D3DFC" w:rsidRDefault="006D3DF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FC" w:rsidRDefault="006D3DF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D3DFC" w:rsidRDefault="006D3DFC" w:rsidP="006D3DFC"/>
    <w:p w:rsidR="006D3DFC" w:rsidRDefault="006D3DFC" w:rsidP="006D3DFC"/>
    <w:p w:rsidR="00BD1C86" w:rsidRDefault="00BD1C86" w:rsidP="002878EC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sectPr w:rsidR="00BD1C86" w:rsidSect="006D3D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3F" w:rsidRDefault="00A3543F" w:rsidP="00FF0998">
      <w:pPr>
        <w:spacing w:after="0" w:line="240" w:lineRule="auto"/>
      </w:pPr>
      <w:r>
        <w:separator/>
      </w:r>
    </w:p>
  </w:endnote>
  <w:endnote w:type="continuationSeparator" w:id="0">
    <w:p w:rsidR="00A3543F" w:rsidRDefault="00A3543F" w:rsidP="00FF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3F" w:rsidRDefault="00A3543F" w:rsidP="00FF0998">
      <w:pPr>
        <w:spacing w:after="0" w:line="240" w:lineRule="auto"/>
      </w:pPr>
      <w:r>
        <w:separator/>
      </w:r>
    </w:p>
  </w:footnote>
  <w:footnote w:type="continuationSeparator" w:id="0">
    <w:p w:rsidR="00A3543F" w:rsidRDefault="00A3543F" w:rsidP="00FF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6F5"/>
    <w:multiLevelType w:val="hybridMultilevel"/>
    <w:tmpl w:val="8FEA717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DBC21F7"/>
    <w:multiLevelType w:val="hybridMultilevel"/>
    <w:tmpl w:val="4C6C2F9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2AF062F"/>
    <w:multiLevelType w:val="hybridMultilevel"/>
    <w:tmpl w:val="D2989E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5760A82"/>
    <w:multiLevelType w:val="hybridMultilevel"/>
    <w:tmpl w:val="ACD0349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" w15:restartNumberingAfterBreak="0">
    <w:nsid w:val="1EDB5F23"/>
    <w:multiLevelType w:val="hybridMultilevel"/>
    <w:tmpl w:val="2AC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80095"/>
    <w:multiLevelType w:val="hybridMultilevel"/>
    <w:tmpl w:val="1E5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28A5"/>
    <w:multiLevelType w:val="hybridMultilevel"/>
    <w:tmpl w:val="F636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4474"/>
    <w:multiLevelType w:val="hybridMultilevel"/>
    <w:tmpl w:val="2D3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937EE"/>
    <w:multiLevelType w:val="hybridMultilevel"/>
    <w:tmpl w:val="CCE87C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5B0513C6"/>
    <w:multiLevelType w:val="hybridMultilevel"/>
    <w:tmpl w:val="95AC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15CE2"/>
    <w:multiLevelType w:val="hybridMultilevel"/>
    <w:tmpl w:val="08FC026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17"/>
  </w:num>
  <w:num w:numId="14">
    <w:abstractNumId w:val="14"/>
  </w:num>
  <w:num w:numId="15">
    <w:abstractNumId w:val="5"/>
  </w:num>
  <w:num w:numId="16">
    <w:abstractNumId w:val="11"/>
  </w:num>
  <w:num w:numId="17">
    <w:abstractNumId w:val="10"/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998"/>
    <w:rsid w:val="00010694"/>
    <w:rsid w:val="00010DDE"/>
    <w:rsid w:val="00010E39"/>
    <w:rsid w:val="00015A1E"/>
    <w:rsid w:val="00020854"/>
    <w:rsid w:val="0002158E"/>
    <w:rsid w:val="00022A08"/>
    <w:rsid w:val="0002321A"/>
    <w:rsid w:val="0002407B"/>
    <w:rsid w:val="000259D5"/>
    <w:rsid w:val="000321A3"/>
    <w:rsid w:val="00032284"/>
    <w:rsid w:val="00032987"/>
    <w:rsid w:val="000334F8"/>
    <w:rsid w:val="00033C36"/>
    <w:rsid w:val="000368EF"/>
    <w:rsid w:val="00036F30"/>
    <w:rsid w:val="0004557B"/>
    <w:rsid w:val="000537EA"/>
    <w:rsid w:val="00054788"/>
    <w:rsid w:val="00062825"/>
    <w:rsid w:val="00064F48"/>
    <w:rsid w:val="00066445"/>
    <w:rsid w:val="00082FB0"/>
    <w:rsid w:val="0009261D"/>
    <w:rsid w:val="000A1B0D"/>
    <w:rsid w:val="000A5AED"/>
    <w:rsid w:val="000A6986"/>
    <w:rsid w:val="000B06F5"/>
    <w:rsid w:val="000B3F96"/>
    <w:rsid w:val="000B6409"/>
    <w:rsid w:val="000B7779"/>
    <w:rsid w:val="000C2988"/>
    <w:rsid w:val="000E3150"/>
    <w:rsid w:val="000F18EB"/>
    <w:rsid w:val="000F67F3"/>
    <w:rsid w:val="001078CB"/>
    <w:rsid w:val="00113C6D"/>
    <w:rsid w:val="00115037"/>
    <w:rsid w:val="00123E3D"/>
    <w:rsid w:val="00127272"/>
    <w:rsid w:val="00134BB1"/>
    <w:rsid w:val="00140635"/>
    <w:rsid w:val="00146E6D"/>
    <w:rsid w:val="00146F39"/>
    <w:rsid w:val="00152005"/>
    <w:rsid w:val="00156377"/>
    <w:rsid w:val="00160500"/>
    <w:rsid w:val="00165014"/>
    <w:rsid w:val="00167ED6"/>
    <w:rsid w:val="00184815"/>
    <w:rsid w:val="00190D28"/>
    <w:rsid w:val="001918E0"/>
    <w:rsid w:val="00192210"/>
    <w:rsid w:val="00192612"/>
    <w:rsid w:val="001A43A3"/>
    <w:rsid w:val="001B22BC"/>
    <w:rsid w:val="001B4742"/>
    <w:rsid w:val="001B47C3"/>
    <w:rsid w:val="001C2F7B"/>
    <w:rsid w:val="001D150E"/>
    <w:rsid w:val="001D5855"/>
    <w:rsid w:val="001E64B3"/>
    <w:rsid w:val="001E6B18"/>
    <w:rsid w:val="001E7981"/>
    <w:rsid w:val="001F0AD3"/>
    <w:rsid w:val="001F4C75"/>
    <w:rsid w:val="001F5D19"/>
    <w:rsid w:val="002067A2"/>
    <w:rsid w:val="002102D5"/>
    <w:rsid w:val="00211BD6"/>
    <w:rsid w:val="00212823"/>
    <w:rsid w:val="00224B36"/>
    <w:rsid w:val="00231F2D"/>
    <w:rsid w:val="002343BC"/>
    <w:rsid w:val="00235473"/>
    <w:rsid w:val="00246D63"/>
    <w:rsid w:val="00250DD6"/>
    <w:rsid w:val="00255FC9"/>
    <w:rsid w:val="0026112C"/>
    <w:rsid w:val="0026595E"/>
    <w:rsid w:val="00272887"/>
    <w:rsid w:val="002749B7"/>
    <w:rsid w:val="00280FDD"/>
    <w:rsid w:val="002814E2"/>
    <w:rsid w:val="002878EC"/>
    <w:rsid w:val="00292F43"/>
    <w:rsid w:val="002B6B12"/>
    <w:rsid w:val="002D4ED6"/>
    <w:rsid w:val="002E2C68"/>
    <w:rsid w:val="002E57EC"/>
    <w:rsid w:val="002E5C8F"/>
    <w:rsid w:val="002E60D3"/>
    <w:rsid w:val="002F672A"/>
    <w:rsid w:val="00301392"/>
    <w:rsid w:val="00301CE1"/>
    <w:rsid w:val="003119F1"/>
    <w:rsid w:val="00313B86"/>
    <w:rsid w:val="00332D7F"/>
    <w:rsid w:val="00333531"/>
    <w:rsid w:val="00334CC2"/>
    <w:rsid w:val="00343A33"/>
    <w:rsid w:val="0034702C"/>
    <w:rsid w:val="003633DA"/>
    <w:rsid w:val="003657DA"/>
    <w:rsid w:val="003673EC"/>
    <w:rsid w:val="00380973"/>
    <w:rsid w:val="00381F5E"/>
    <w:rsid w:val="00382560"/>
    <w:rsid w:val="00382FA0"/>
    <w:rsid w:val="0038488F"/>
    <w:rsid w:val="003935D4"/>
    <w:rsid w:val="00393A82"/>
    <w:rsid w:val="00393AD8"/>
    <w:rsid w:val="00394216"/>
    <w:rsid w:val="00395A15"/>
    <w:rsid w:val="003A23B2"/>
    <w:rsid w:val="003A2F5C"/>
    <w:rsid w:val="003B17B7"/>
    <w:rsid w:val="003B1E2C"/>
    <w:rsid w:val="003B6610"/>
    <w:rsid w:val="003E0011"/>
    <w:rsid w:val="003E4FA9"/>
    <w:rsid w:val="003E58DD"/>
    <w:rsid w:val="003F2053"/>
    <w:rsid w:val="003F5AE5"/>
    <w:rsid w:val="00400D0B"/>
    <w:rsid w:val="004164D3"/>
    <w:rsid w:val="004256F0"/>
    <w:rsid w:val="004257A2"/>
    <w:rsid w:val="00432752"/>
    <w:rsid w:val="004352D2"/>
    <w:rsid w:val="004373B2"/>
    <w:rsid w:val="00446884"/>
    <w:rsid w:val="00452134"/>
    <w:rsid w:val="004523D6"/>
    <w:rsid w:val="00453847"/>
    <w:rsid w:val="00456478"/>
    <w:rsid w:val="0046124E"/>
    <w:rsid w:val="00484299"/>
    <w:rsid w:val="00487C7D"/>
    <w:rsid w:val="00493679"/>
    <w:rsid w:val="00496228"/>
    <w:rsid w:val="004A1B3B"/>
    <w:rsid w:val="004A3AB2"/>
    <w:rsid w:val="004A5CB0"/>
    <w:rsid w:val="004A7898"/>
    <w:rsid w:val="004B6F28"/>
    <w:rsid w:val="004C2793"/>
    <w:rsid w:val="004D1035"/>
    <w:rsid w:val="004D2524"/>
    <w:rsid w:val="004D5A14"/>
    <w:rsid w:val="004E01C8"/>
    <w:rsid w:val="004E03C4"/>
    <w:rsid w:val="004E7B60"/>
    <w:rsid w:val="004F08CE"/>
    <w:rsid w:val="004F1391"/>
    <w:rsid w:val="005024B8"/>
    <w:rsid w:val="005205DC"/>
    <w:rsid w:val="00525614"/>
    <w:rsid w:val="005266F3"/>
    <w:rsid w:val="00543E13"/>
    <w:rsid w:val="00552A9F"/>
    <w:rsid w:val="00561BA6"/>
    <w:rsid w:val="005639D6"/>
    <w:rsid w:val="00564F40"/>
    <w:rsid w:val="00566D28"/>
    <w:rsid w:val="005700D3"/>
    <w:rsid w:val="0057555F"/>
    <w:rsid w:val="005803DD"/>
    <w:rsid w:val="00596847"/>
    <w:rsid w:val="005A2467"/>
    <w:rsid w:val="005A32A6"/>
    <w:rsid w:val="005A7D31"/>
    <w:rsid w:val="005B5049"/>
    <w:rsid w:val="005B6287"/>
    <w:rsid w:val="005C222F"/>
    <w:rsid w:val="005C49F1"/>
    <w:rsid w:val="005C69E8"/>
    <w:rsid w:val="005D529A"/>
    <w:rsid w:val="005D6C2D"/>
    <w:rsid w:val="005D7F57"/>
    <w:rsid w:val="005E1745"/>
    <w:rsid w:val="005E37E4"/>
    <w:rsid w:val="0060397F"/>
    <w:rsid w:val="00603A01"/>
    <w:rsid w:val="0060487B"/>
    <w:rsid w:val="00604979"/>
    <w:rsid w:val="00604FC6"/>
    <w:rsid w:val="006060C5"/>
    <w:rsid w:val="00606A7D"/>
    <w:rsid w:val="00616135"/>
    <w:rsid w:val="00620EF5"/>
    <w:rsid w:val="00626D18"/>
    <w:rsid w:val="00632B02"/>
    <w:rsid w:val="00645FF2"/>
    <w:rsid w:val="00650916"/>
    <w:rsid w:val="00654B1A"/>
    <w:rsid w:val="00657B76"/>
    <w:rsid w:val="006710A1"/>
    <w:rsid w:val="0067220C"/>
    <w:rsid w:val="006929F7"/>
    <w:rsid w:val="006932DC"/>
    <w:rsid w:val="00696E9C"/>
    <w:rsid w:val="006B4234"/>
    <w:rsid w:val="006C1750"/>
    <w:rsid w:val="006C1943"/>
    <w:rsid w:val="006C3158"/>
    <w:rsid w:val="006C70DF"/>
    <w:rsid w:val="006D0893"/>
    <w:rsid w:val="006D1B2D"/>
    <w:rsid w:val="006D3DFC"/>
    <w:rsid w:val="006E0882"/>
    <w:rsid w:val="006F2554"/>
    <w:rsid w:val="006F7B07"/>
    <w:rsid w:val="00706374"/>
    <w:rsid w:val="00714C17"/>
    <w:rsid w:val="00720D75"/>
    <w:rsid w:val="00720DCD"/>
    <w:rsid w:val="00741D6F"/>
    <w:rsid w:val="0075527A"/>
    <w:rsid w:val="007627AB"/>
    <w:rsid w:val="00763A77"/>
    <w:rsid w:val="00763F4E"/>
    <w:rsid w:val="007643F3"/>
    <w:rsid w:val="007700A5"/>
    <w:rsid w:val="00771E13"/>
    <w:rsid w:val="0077523E"/>
    <w:rsid w:val="00775C77"/>
    <w:rsid w:val="007770CB"/>
    <w:rsid w:val="00777688"/>
    <w:rsid w:val="00784A15"/>
    <w:rsid w:val="007914A1"/>
    <w:rsid w:val="00793A97"/>
    <w:rsid w:val="00796338"/>
    <w:rsid w:val="00797823"/>
    <w:rsid w:val="007A4D1D"/>
    <w:rsid w:val="007C252B"/>
    <w:rsid w:val="007C6175"/>
    <w:rsid w:val="007D021B"/>
    <w:rsid w:val="007D29EC"/>
    <w:rsid w:val="007D7575"/>
    <w:rsid w:val="007E1B8B"/>
    <w:rsid w:val="007F0744"/>
    <w:rsid w:val="008047B3"/>
    <w:rsid w:val="00815A2D"/>
    <w:rsid w:val="00820184"/>
    <w:rsid w:val="00821354"/>
    <w:rsid w:val="008313E9"/>
    <w:rsid w:val="0084224F"/>
    <w:rsid w:val="008511A0"/>
    <w:rsid w:val="00864CC2"/>
    <w:rsid w:val="0086513D"/>
    <w:rsid w:val="00865B44"/>
    <w:rsid w:val="008674CC"/>
    <w:rsid w:val="00867C52"/>
    <w:rsid w:val="00876E15"/>
    <w:rsid w:val="008834FE"/>
    <w:rsid w:val="008850F6"/>
    <w:rsid w:val="0089746A"/>
    <w:rsid w:val="008A1AC7"/>
    <w:rsid w:val="008A4B9A"/>
    <w:rsid w:val="008A731B"/>
    <w:rsid w:val="008B3AE6"/>
    <w:rsid w:val="008B492E"/>
    <w:rsid w:val="008B6A82"/>
    <w:rsid w:val="008B721E"/>
    <w:rsid w:val="008C0681"/>
    <w:rsid w:val="008C0748"/>
    <w:rsid w:val="008C5AA0"/>
    <w:rsid w:val="008C7D4A"/>
    <w:rsid w:val="008D0043"/>
    <w:rsid w:val="008D6496"/>
    <w:rsid w:val="008D67CA"/>
    <w:rsid w:val="008D6F58"/>
    <w:rsid w:val="008D7BF1"/>
    <w:rsid w:val="008E0000"/>
    <w:rsid w:val="008E7065"/>
    <w:rsid w:val="008F173D"/>
    <w:rsid w:val="008F5D56"/>
    <w:rsid w:val="009135FF"/>
    <w:rsid w:val="00914B5B"/>
    <w:rsid w:val="009215F7"/>
    <w:rsid w:val="00922B50"/>
    <w:rsid w:val="00923265"/>
    <w:rsid w:val="009321EE"/>
    <w:rsid w:val="00932F8C"/>
    <w:rsid w:val="009453B4"/>
    <w:rsid w:val="00957A53"/>
    <w:rsid w:val="009657E5"/>
    <w:rsid w:val="00967211"/>
    <w:rsid w:val="009679AE"/>
    <w:rsid w:val="00970B25"/>
    <w:rsid w:val="00970C44"/>
    <w:rsid w:val="009759BD"/>
    <w:rsid w:val="00980171"/>
    <w:rsid w:val="00990AFB"/>
    <w:rsid w:val="00993873"/>
    <w:rsid w:val="009944BE"/>
    <w:rsid w:val="00994DF2"/>
    <w:rsid w:val="00995DD2"/>
    <w:rsid w:val="009A40AE"/>
    <w:rsid w:val="009A6028"/>
    <w:rsid w:val="009B1C77"/>
    <w:rsid w:val="009B32DC"/>
    <w:rsid w:val="009B6F8F"/>
    <w:rsid w:val="009C4615"/>
    <w:rsid w:val="009C6D17"/>
    <w:rsid w:val="009D10DF"/>
    <w:rsid w:val="009D36A6"/>
    <w:rsid w:val="009D6073"/>
    <w:rsid w:val="009E2E5F"/>
    <w:rsid w:val="009E5E86"/>
    <w:rsid w:val="009F23E0"/>
    <w:rsid w:val="009F3973"/>
    <w:rsid w:val="00A00AC7"/>
    <w:rsid w:val="00A03326"/>
    <w:rsid w:val="00A0768C"/>
    <w:rsid w:val="00A274A9"/>
    <w:rsid w:val="00A3543F"/>
    <w:rsid w:val="00A37341"/>
    <w:rsid w:val="00A42CEF"/>
    <w:rsid w:val="00A43F9C"/>
    <w:rsid w:val="00A43FB1"/>
    <w:rsid w:val="00A44CA3"/>
    <w:rsid w:val="00A5110B"/>
    <w:rsid w:val="00A53A0E"/>
    <w:rsid w:val="00A64ABA"/>
    <w:rsid w:val="00A710D9"/>
    <w:rsid w:val="00A723A4"/>
    <w:rsid w:val="00A725C7"/>
    <w:rsid w:val="00A76E80"/>
    <w:rsid w:val="00A87D12"/>
    <w:rsid w:val="00A9362A"/>
    <w:rsid w:val="00A958B2"/>
    <w:rsid w:val="00AB41A2"/>
    <w:rsid w:val="00AC5250"/>
    <w:rsid w:val="00AE0ACF"/>
    <w:rsid w:val="00AE0C6A"/>
    <w:rsid w:val="00AE3BE7"/>
    <w:rsid w:val="00AF0D0F"/>
    <w:rsid w:val="00AF2935"/>
    <w:rsid w:val="00AF3A40"/>
    <w:rsid w:val="00AF49AD"/>
    <w:rsid w:val="00B12662"/>
    <w:rsid w:val="00B23315"/>
    <w:rsid w:val="00B5071C"/>
    <w:rsid w:val="00B53FD1"/>
    <w:rsid w:val="00B60D88"/>
    <w:rsid w:val="00B61F70"/>
    <w:rsid w:val="00B63AD8"/>
    <w:rsid w:val="00B75998"/>
    <w:rsid w:val="00B77BFF"/>
    <w:rsid w:val="00B834CA"/>
    <w:rsid w:val="00B874DA"/>
    <w:rsid w:val="00B93A7C"/>
    <w:rsid w:val="00BA1EFA"/>
    <w:rsid w:val="00BA2760"/>
    <w:rsid w:val="00BB6BB3"/>
    <w:rsid w:val="00BC5ADA"/>
    <w:rsid w:val="00BC7420"/>
    <w:rsid w:val="00BC79A3"/>
    <w:rsid w:val="00BD1C86"/>
    <w:rsid w:val="00BD2034"/>
    <w:rsid w:val="00BD35CB"/>
    <w:rsid w:val="00BE4BA1"/>
    <w:rsid w:val="00BE79C0"/>
    <w:rsid w:val="00BF02AE"/>
    <w:rsid w:val="00BF0823"/>
    <w:rsid w:val="00BF0830"/>
    <w:rsid w:val="00BF6536"/>
    <w:rsid w:val="00C00F98"/>
    <w:rsid w:val="00C050C5"/>
    <w:rsid w:val="00C06E1D"/>
    <w:rsid w:val="00C127D0"/>
    <w:rsid w:val="00C154EC"/>
    <w:rsid w:val="00C2056E"/>
    <w:rsid w:val="00C3587B"/>
    <w:rsid w:val="00C37468"/>
    <w:rsid w:val="00C475F9"/>
    <w:rsid w:val="00C5015A"/>
    <w:rsid w:val="00C60511"/>
    <w:rsid w:val="00C60828"/>
    <w:rsid w:val="00C608A2"/>
    <w:rsid w:val="00C679A6"/>
    <w:rsid w:val="00C73D1F"/>
    <w:rsid w:val="00C914A2"/>
    <w:rsid w:val="00C916AB"/>
    <w:rsid w:val="00C91C8F"/>
    <w:rsid w:val="00C97C01"/>
    <w:rsid w:val="00CA57E1"/>
    <w:rsid w:val="00CA6FFA"/>
    <w:rsid w:val="00CB2954"/>
    <w:rsid w:val="00CB5928"/>
    <w:rsid w:val="00CB5E8A"/>
    <w:rsid w:val="00CB7C90"/>
    <w:rsid w:val="00CC48D0"/>
    <w:rsid w:val="00CC4A5D"/>
    <w:rsid w:val="00CC5683"/>
    <w:rsid w:val="00CD121D"/>
    <w:rsid w:val="00CD79A2"/>
    <w:rsid w:val="00CE0F11"/>
    <w:rsid w:val="00CE49CE"/>
    <w:rsid w:val="00CF526C"/>
    <w:rsid w:val="00CF5988"/>
    <w:rsid w:val="00CF6B81"/>
    <w:rsid w:val="00D0078F"/>
    <w:rsid w:val="00D01D86"/>
    <w:rsid w:val="00D05680"/>
    <w:rsid w:val="00D05A24"/>
    <w:rsid w:val="00D231B2"/>
    <w:rsid w:val="00D31F5C"/>
    <w:rsid w:val="00D359E8"/>
    <w:rsid w:val="00D40CA9"/>
    <w:rsid w:val="00D50441"/>
    <w:rsid w:val="00D53161"/>
    <w:rsid w:val="00D54E0A"/>
    <w:rsid w:val="00D64AE7"/>
    <w:rsid w:val="00D722C5"/>
    <w:rsid w:val="00D75D6C"/>
    <w:rsid w:val="00D77623"/>
    <w:rsid w:val="00D8261E"/>
    <w:rsid w:val="00DA0BE5"/>
    <w:rsid w:val="00DA397B"/>
    <w:rsid w:val="00DD0120"/>
    <w:rsid w:val="00DD69BA"/>
    <w:rsid w:val="00DE6BBC"/>
    <w:rsid w:val="00DF4386"/>
    <w:rsid w:val="00DF5858"/>
    <w:rsid w:val="00E0265F"/>
    <w:rsid w:val="00E169D5"/>
    <w:rsid w:val="00E21EDC"/>
    <w:rsid w:val="00E25F8F"/>
    <w:rsid w:val="00E26646"/>
    <w:rsid w:val="00E373E3"/>
    <w:rsid w:val="00E37C55"/>
    <w:rsid w:val="00E43F34"/>
    <w:rsid w:val="00E4768C"/>
    <w:rsid w:val="00E604BE"/>
    <w:rsid w:val="00E62FEF"/>
    <w:rsid w:val="00E65D9B"/>
    <w:rsid w:val="00E65F4D"/>
    <w:rsid w:val="00E705A1"/>
    <w:rsid w:val="00E72D51"/>
    <w:rsid w:val="00E81DF1"/>
    <w:rsid w:val="00EA0289"/>
    <w:rsid w:val="00EA7468"/>
    <w:rsid w:val="00EB3240"/>
    <w:rsid w:val="00EB4C64"/>
    <w:rsid w:val="00EC58A4"/>
    <w:rsid w:val="00EC5F59"/>
    <w:rsid w:val="00EC7A91"/>
    <w:rsid w:val="00ED2D62"/>
    <w:rsid w:val="00EE2EEB"/>
    <w:rsid w:val="00F12C80"/>
    <w:rsid w:val="00F15588"/>
    <w:rsid w:val="00F2483F"/>
    <w:rsid w:val="00F42BF0"/>
    <w:rsid w:val="00F44D00"/>
    <w:rsid w:val="00F55075"/>
    <w:rsid w:val="00F56BFA"/>
    <w:rsid w:val="00F57E46"/>
    <w:rsid w:val="00F62130"/>
    <w:rsid w:val="00F645B7"/>
    <w:rsid w:val="00F845F7"/>
    <w:rsid w:val="00F84BD4"/>
    <w:rsid w:val="00F873E2"/>
    <w:rsid w:val="00FB0237"/>
    <w:rsid w:val="00FC073C"/>
    <w:rsid w:val="00FC1703"/>
    <w:rsid w:val="00FC1B7F"/>
    <w:rsid w:val="00FC2832"/>
    <w:rsid w:val="00FC2C6A"/>
    <w:rsid w:val="00FC6CD2"/>
    <w:rsid w:val="00FD1C4C"/>
    <w:rsid w:val="00FD28F3"/>
    <w:rsid w:val="00FD3DDB"/>
    <w:rsid w:val="00FE2861"/>
    <w:rsid w:val="00FE3FF6"/>
    <w:rsid w:val="00FF0998"/>
    <w:rsid w:val="00FF41D0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2564BBB7-C28F-4485-9EA3-0B5D143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4"/>
  </w:style>
  <w:style w:type="paragraph" w:styleId="2">
    <w:name w:val="heading 2"/>
    <w:basedOn w:val="a"/>
    <w:next w:val="a"/>
    <w:link w:val="20"/>
    <w:unhideWhenUsed/>
    <w:qFormat/>
    <w:rsid w:val="00913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00A5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7700A5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FF0998"/>
  </w:style>
  <w:style w:type="paragraph" w:styleId="a5">
    <w:name w:val="footer"/>
    <w:basedOn w:val="a"/>
    <w:link w:val="a6"/>
    <w:semiHidden/>
    <w:unhideWhenUsed/>
    <w:rsid w:val="00F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FF0998"/>
  </w:style>
  <w:style w:type="paragraph" w:styleId="a7">
    <w:name w:val="List Paragraph"/>
    <w:basedOn w:val="a"/>
    <w:uiPriority w:val="34"/>
    <w:qFormat/>
    <w:rsid w:val="00FF0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FF099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913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rsid w:val="008C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65B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5B44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сновной"/>
    <w:basedOn w:val="a"/>
    <w:link w:val="aa"/>
    <w:rsid w:val="00865B4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865B44"/>
    <w:rPr>
      <w:color w:val="000000"/>
      <w:w w:val="100"/>
    </w:rPr>
  </w:style>
  <w:style w:type="character" w:customStyle="1" w:styleId="aa">
    <w:name w:val="Основной Знак"/>
    <w:link w:val="a9"/>
    <w:rsid w:val="00865B4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865B4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865B44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865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700A5"/>
    <w:rPr>
      <w:rFonts w:ascii="Cambria" w:eastAsia="Calibri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7700A5"/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paragraph" w:customStyle="1" w:styleId="1">
    <w:name w:val="Абзац списка1"/>
    <w:basedOn w:val="a"/>
    <w:rsid w:val="0077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E64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1E64B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D3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C52C-F81C-4E6A-9AFA-591F2F49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Платоновская СОШ</cp:lastModifiedBy>
  <cp:revision>14</cp:revision>
  <cp:lastPrinted>2017-09-16T15:21:00Z</cp:lastPrinted>
  <dcterms:created xsi:type="dcterms:W3CDTF">2020-11-26T16:30:00Z</dcterms:created>
  <dcterms:modified xsi:type="dcterms:W3CDTF">2020-12-07T12:14:00Z</dcterms:modified>
</cp:coreProperties>
</file>