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88" w:rsidRPr="009852C3" w:rsidRDefault="00727888" w:rsidP="007278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727888" w:rsidRPr="009852C3" w:rsidRDefault="00727888" w:rsidP="007278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727888" w:rsidRPr="009852C3" w:rsidRDefault="00727888" w:rsidP="007278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727888" w:rsidRPr="009852C3" w:rsidRDefault="00CC1E37" w:rsidP="00727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475095" cy="151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88" w:rsidRPr="00D55A76" w:rsidRDefault="00727888" w:rsidP="00727888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D55A7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                   </w:t>
      </w:r>
    </w:p>
    <w:p w:rsidR="00CC1E37" w:rsidRDefault="00CC1E37" w:rsidP="00727888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CC1E37" w:rsidRDefault="00CC1E37" w:rsidP="00727888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727888" w:rsidRPr="00B6185F" w:rsidRDefault="00727888" w:rsidP="00727888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>Р</w:t>
      </w:r>
      <w:r>
        <w:rPr>
          <w:rFonts w:ascii="Times New Roman" w:eastAsia="Times New Roman" w:hAnsi="Times New Roman"/>
          <w:sz w:val="44"/>
          <w:szCs w:val="44"/>
        </w:rPr>
        <w:t>абочая программа</w:t>
      </w:r>
    </w:p>
    <w:p w:rsidR="00727888" w:rsidRPr="00B6185F" w:rsidRDefault="00727888" w:rsidP="00727888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B6185F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D31F5C">
        <w:rPr>
          <w:rFonts w:ascii="Times New Roman" w:eastAsia="Times New Roman" w:hAnsi="Times New Roman"/>
          <w:b/>
          <w:sz w:val="44"/>
          <w:szCs w:val="44"/>
        </w:rPr>
        <w:t>«</w:t>
      </w:r>
      <w:r>
        <w:rPr>
          <w:rFonts w:ascii="Times New Roman" w:eastAsia="Times New Roman" w:hAnsi="Times New Roman"/>
          <w:b/>
          <w:sz w:val="44"/>
          <w:szCs w:val="44"/>
        </w:rPr>
        <w:t>Окружающий мир</w:t>
      </w:r>
      <w:r w:rsidRPr="00D31F5C">
        <w:rPr>
          <w:rFonts w:ascii="Times New Roman" w:eastAsia="Times New Roman" w:hAnsi="Times New Roman"/>
          <w:b/>
          <w:sz w:val="44"/>
          <w:szCs w:val="44"/>
        </w:rPr>
        <w:t>»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/>
          <w:sz w:val="44"/>
          <w:szCs w:val="44"/>
        </w:rPr>
        <w:t>для начального</w:t>
      </w:r>
      <w:r w:rsidRPr="00B6185F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727888" w:rsidRDefault="00727888" w:rsidP="00727888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B6185F">
        <w:rPr>
          <w:rFonts w:ascii="Times New Roman" w:eastAsia="Times New Roman" w:hAnsi="Times New Roman"/>
          <w:iCs/>
          <w:sz w:val="44"/>
          <w:szCs w:val="44"/>
        </w:rPr>
        <w:t>Ср</w:t>
      </w:r>
      <w:r>
        <w:rPr>
          <w:rFonts w:ascii="Times New Roman" w:eastAsia="Times New Roman" w:hAnsi="Times New Roman"/>
          <w:iCs/>
          <w:sz w:val="44"/>
          <w:szCs w:val="44"/>
        </w:rPr>
        <w:t>ок освоения программы: 4 года (1- 4</w:t>
      </w:r>
      <w:r w:rsidRPr="00B6185F">
        <w:rPr>
          <w:rFonts w:ascii="Times New Roman" w:eastAsia="Times New Roman" w:hAnsi="Times New Roman"/>
          <w:iCs/>
          <w:sz w:val="44"/>
          <w:szCs w:val="44"/>
        </w:rPr>
        <w:t xml:space="preserve"> классы</w:t>
      </w:r>
      <w:r>
        <w:rPr>
          <w:rFonts w:ascii="Times New Roman" w:eastAsia="Times New Roman" w:hAnsi="Times New Roman"/>
          <w:iCs/>
          <w:sz w:val="44"/>
          <w:szCs w:val="44"/>
        </w:rPr>
        <w:t>)</w:t>
      </w:r>
    </w:p>
    <w:p w:rsidR="00727888" w:rsidRPr="00B6185F" w:rsidRDefault="00727888" w:rsidP="00727888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D31F5C">
        <w:rPr>
          <w:rFonts w:ascii="Times New Roman" w:eastAsia="Times New Roman" w:hAnsi="Times New Roman"/>
          <w:iCs/>
          <w:sz w:val="44"/>
          <w:szCs w:val="44"/>
        </w:rPr>
        <w:t>4</w:t>
      </w:r>
      <w:r>
        <w:rPr>
          <w:rFonts w:ascii="Times New Roman" w:eastAsia="Times New Roman" w:hAnsi="Times New Roman"/>
          <w:iCs/>
          <w:sz w:val="44"/>
          <w:szCs w:val="44"/>
        </w:rPr>
        <w:t xml:space="preserve"> класс</w:t>
      </w:r>
    </w:p>
    <w:p w:rsidR="00727888" w:rsidRPr="00D55A76" w:rsidRDefault="00727888" w:rsidP="00727888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727888" w:rsidRPr="00D55A76" w:rsidRDefault="00727888" w:rsidP="00727888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  <w:r w:rsidRPr="00D55A76">
        <w:rPr>
          <w:rFonts w:ascii="Times New Roman" w:eastAsia="Times New Roman" w:hAnsi="Times New Roman"/>
          <w:i/>
          <w:iCs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/>
          <w:i/>
          <w:iCs/>
          <w:sz w:val="32"/>
          <w:szCs w:val="32"/>
        </w:rPr>
        <w:t xml:space="preserve">     </w:t>
      </w:r>
    </w:p>
    <w:p w:rsidR="00727888" w:rsidRDefault="00727888" w:rsidP="00727888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  <w:r w:rsidRPr="003935D4">
        <w:rPr>
          <w:rFonts w:ascii="Times New Roman" w:eastAsia="Times New Roman" w:hAnsi="Times New Roman"/>
          <w:iCs/>
          <w:sz w:val="32"/>
          <w:szCs w:val="32"/>
        </w:rPr>
        <w:t xml:space="preserve"> </w:t>
      </w:r>
    </w:p>
    <w:p w:rsidR="00727888" w:rsidRPr="003E09A1" w:rsidRDefault="00727888" w:rsidP="00727888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Жданова Ирина Николаевна</w:t>
      </w: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727888" w:rsidRPr="00B6185F" w:rsidRDefault="00727888" w:rsidP="00727888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CC1E37" w:rsidRDefault="00CC1E37" w:rsidP="00727888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727888" w:rsidRPr="003E09A1" w:rsidRDefault="00727888" w:rsidP="00727888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 xml:space="preserve">                 </w:t>
      </w:r>
      <w:r>
        <w:rPr>
          <w:rFonts w:ascii="Times New Roman" w:eastAsia="Times New Roman" w:hAnsi="Times New Roman"/>
          <w:iCs/>
          <w:sz w:val="32"/>
          <w:szCs w:val="32"/>
        </w:rPr>
        <w:t xml:space="preserve">                               </w:t>
      </w:r>
    </w:p>
    <w:p w:rsidR="00727888" w:rsidRDefault="00727888" w:rsidP="007278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27888" w:rsidRDefault="00727888" w:rsidP="007278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27888" w:rsidRDefault="00727888" w:rsidP="00727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  <w:bookmarkStart w:id="0" w:name="_GoBack"/>
      <w:bookmarkEnd w:id="0"/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727888" w:rsidRPr="00D44EB3" w:rsidRDefault="00727888" w:rsidP="00727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EB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</w:t>
      </w:r>
      <w:r w:rsidRPr="00D44EB3">
        <w:rPr>
          <w:rFonts w:ascii="Times New Roman" w:eastAsia="Times New Roman" w:hAnsi="Times New Roman" w:cs="Times New Roman"/>
          <w:iCs/>
          <w:sz w:val="32"/>
          <w:szCs w:val="32"/>
        </w:rPr>
        <w:t>.</w:t>
      </w:r>
      <w:r w:rsidRPr="00D44E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4EB3" w:rsidRPr="00727888" w:rsidRDefault="00D44EB3" w:rsidP="007278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</w:p>
    <w:p w:rsidR="00727888" w:rsidRPr="00D44EB3" w:rsidRDefault="00727888" w:rsidP="00D44EB3">
      <w:pPr>
        <w:pStyle w:val="c15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4EB3">
        <w:rPr>
          <w:sz w:val="28"/>
          <w:szCs w:val="28"/>
        </w:rPr>
        <w:t>Рабочая программа учебного предмета «Окружающий мир»</w:t>
      </w:r>
      <w:r w:rsidRPr="00D44EB3">
        <w:rPr>
          <w:color w:val="FF0000"/>
          <w:sz w:val="28"/>
          <w:szCs w:val="28"/>
        </w:rPr>
        <w:t xml:space="preserve"> </w:t>
      </w:r>
      <w:r w:rsidRPr="00D44EB3">
        <w:rPr>
          <w:sz w:val="28"/>
          <w:szCs w:val="28"/>
        </w:rPr>
        <w:t xml:space="preserve">составлена в соответствие с требованиями ФГОС </w:t>
      </w:r>
      <w:r w:rsidRPr="00D44EB3">
        <w:rPr>
          <w:iCs/>
          <w:sz w:val="28"/>
          <w:szCs w:val="28"/>
        </w:rPr>
        <w:t>НОО</w:t>
      </w:r>
      <w:r w:rsidRPr="00D44EB3">
        <w:rPr>
          <w:sz w:val="28"/>
          <w:szCs w:val="28"/>
        </w:rPr>
        <w:t xml:space="preserve"> и одобрена</w:t>
      </w:r>
      <w:r w:rsidRPr="00D44EB3">
        <w:rPr>
          <w:b/>
          <w:sz w:val="28"/>
          <w:szCs w:val="28"/>
        </w:rPr>
        <w:t xml:space="preserve"> </w:t>
      </w:r>
      <w:r w:rsidRPr="00D44EB3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D44EB3">
        <w:rPr>
          <w:iCs/>
          <w:sz w:val="28"/>
          <w:szCs w:val="28"/>
        </w:rPr>
        <w:t xml:space="preserve"> (</w:t>
      </w:r>
      <w:hyperlink r:id="rId9" w:history="1">
        <w:r w:rsidRPr="00D44EB3">
          <w:rPr>
            <w:rStyle w:val="ac"/>
            <w:iCs/>
            <w:sz w:val="28"/>
            <w:szCs w:val="28"/>
          </w:rPr>
          <w:t>https://fgosreestr.ru/</w:t>
        </w:r>
      </w:hyperlink>
      <w:r w:rsidRPr="00D44EB3">
        <w:rPr>
          <w:iCs/>
          <w:sz w:val="28"/>
          <w:szCs w:val="28"/>
        </w:rPr>
        <w:t xml:space="preserve">). </w:t>
      </w:r>
      <w:r w:rsidRPr="00D44EB3">
        <w:rPr>
          <w:sz w:val="28"/>
          <w:szCs w:val="28"/>
        </w:rPr>
        <w:t xml:space="preserve"> </w:t>
      </w:r>
      <w:r w:rsidRPr="00D44EB3">
        <w:rPr>
          <w:iCs/>
          <w:sz w:val="28"/>
          <w:szCs w:val="28"/>
        </w:rPr>
        <w:t>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г..</w:t>
      </w:r>
    </w:p>
    <w:p w:rsidR="00727888" w:rsidRPr="00D44EB3" w:rsidRDefault="00D44EB3" w:rsidP="00D44EB3">
      <w:pPr>
        <w:pStyle w:val="a9"/>
        <w:spacing w:before="0" w:after="0" w:line="276" w:lineRule="auto"/>
        <w:rPr>
          <w:bCs/>
          <w:sz w:val="28"/>
          <w:szCs w:val="28"/>
        </w:rPr>
      </w:pPr>
      <w:r w:rsidRPr="00D44EB3">
        <w:rPr>
          <w:bCs/>
          <w:sz w:val="28"/>
          <w:szCs w:val="28"/>
        </w:rPr>
        <w:t xml:space="preserve">      </w:t>
      </w:r>
      <w:r w:rsidR="00727888" w:rsidRPr="00D44EB3">
        <w:rPr>
          <w:bCs/>
          <w:sz w:val="28"/>
          <w:szCs w:val="28"/>
        </w:rPr>
        <w:t>УМК: учебник: А.А.Плешаков, М.Ю.Новицкая, Окружающий мир.  М.: Просвещение, 2019. (Образовательный стандарт).</w:t>
      </w:r>
    </w:p>
    <w:p w:rsidR="003515BD" w:rsidRPr="00D44EB3" w:rsidRDefault="00D44EB3" w:rsidP="00D44EB3">
      <w:pPr>
        <w:pStyle w:val="c15"/>
        <w:spacing w:line="276" w:lineRule="auto"/>
        <w:jc w:val="both"/>
        <w:rPr>
          <w:b/>
          <w:sz w:val="28"/>
          <w:szCs w:val="28"/>
        </w:rPr>
      </w:pPr>
      <w:r w:rsidRPr="00D44EB3">
        <w:rPr>
          <w:sz w:val="28"/>
          <w:szCs w:val="28"/>
        </w:rPr>
        <w:t xml:space="preserve">      </w:t>
      </w:r>
      <w:r w:rsidR="00727888" w:rsidRPr="00D44EB3">
        <w:rPr>
          <w:sz w:val="28"/>
          <w:szCs w:val="28"/>
        </w:rPr>
        <w:t>Образовательный процесс, реализуемый при обучении с использованием электронного  обучения и дистанционных образовательных технологий, предусматривает  значительную  долю самостоятельных занятий обучающихся; методическое и дидактическое  обеспечение этого процесса, регулярный контроль и учет знаний обучающихся со стороны педагога.</w:t>
      </w:r>
      <w:r w:rsidRPr="00D44EB3">
        <w:rPr>
          <w:b/>
          <w:sz w:val="28"/>
          <w:szCs w:val="28"/>
        </w:rPr>
        <w:t xml:space="preserve"> Данная программа может реализовываться через дистанционную </w:t>
      </w:r>
      <w:r>
        <w:rPr>
          <w:b/>
          <w:sz w:val="28"/>
          <w:szCs w:val="28"/>
        </w:rPr>
        <w:t>форму обучения</w:t>
      </w:r>
    </w:p>
    <w:p w:rsidR="003515BD" w:rsidRPr="00D44EB3" w:rsidRDefault="003515BD" w:rsidP="00D44EB3">
      <w:pPr>
        <w:pStyle w:val="21"/>
        <w:spacing w:after="0" w:line="276" w:lineRule="auto"/>
        <w:ind w:left="0"/>
        <w:jc w:val="center"/>
        <w:rPr>
          <w:b/>
          <w:i/>
          <w:sz w:val="28"/>
          <w:szCs w:val="28"/>
        </w:rPr>
      </w:pPr>
    </w:p>
    <w:p w:rsidR="00CE2228" w:rsidRPr="00D44EB3" w:rsidRDefault="000B6984" w:rsidP="00D44EB3">
      <w:pPr>
        <w:pStyle w:val="21"/>
        <w:spacing w:after="0" w:line="276" w:lineRule="auto"/>
        <w:ind w:left="0"/>
        <w:jc w:val="center"/>
        <w:rPr>
          <w:b/>
          <w:sz w:val="28"/>
          <w:szCs w:val="28"/>
        </w:rPr>
      </w:pPr>
      <w:r w:rsidRPr="00D44EB3">
        <w:rPr>
          <w:b/>
          <w:sz w:val="28"/>
          <w:szCs w:val="28"/>
        </w:rPr>
        <w:t>2</w:t>
      </w:r>
      <w:r w:rsidR="003515BD" w:rsidRPr="00D44EB3">
        <w:rPr>
          <w:b/>
          <w:sz w:val="28"/>
          <w:szCs w:val="28"/>
        </w:rPr>
        <w:t>.</w:t>
      </w:r>
      <w:r w:rsidR="00CE2228" w:rsidRPr="00D44EB3">
        <w:rPr>
          <w:b/>
          <w:sz w:val="28"/>
          <w:szCs w:val="28"/>
        </w:rPr>
        <w:t xml:space="preserve">  ПЛАНИ</w:t>
      </w:r>
      <w:r w:rsidR="00D44EB3" w:rsidRPr="00D44EB3">
        <w:rPr>
          <w:b/>
          <w:sz w:val="28"/>
          <w:szCs w:val="28"/>
        </w:rPr>
        <w:t>РУЕМЫЕ РЕЗУЛЬТАТЫ ОСВОЕНИЯ ПРЕДМЕТА</w:t>
      </w:r>
    </w:p>
    <w:p w:rsidR="00CE2228" w:rsidRPr="00D44EB3" w:rsidRDefault="00C105CD" w:rsidP="00D44EB3">
      <w:pPr>
        <w:pStyle w:val="21"/>
        <w:spacing w:after="0" w:line="276" w:lineRule="auto"/>
        <w:ind w:left="1146"/>
        <w:jc w:val="center"/>
        <w:rPr>
          <w:b/>
          <w:sz w:val="28"/>
          <w:szCs w:val="28"/>
        </w:rPr>
      </w:pPr>
      <w:r w:rsidRPr="00D44EB3">
        <w:rPr>
          <w:b/>
          <w:sz w:val="28"/>
          <w:szCs w:val="28"/>
        </w:rPr>
        <w:t>«ОКРУЖАЮЩ</w:t>
      </w:r>
      <w:r w:rsidR="00D44EB3" w:rsidRPr="00D44EB3">
        <w:rPr>
          <w:b/>
          <w:sz w:val="28"/>
          <w:szCs w:val="28"/>
        </w:rPr>
        <w:t>ИЙ</w:t>
      </w:r>
      <w:r w:rsidR="00D44EB3">
        <w:rPr>
          <w:b/>
          <w:sz w:val="28"/>
          <w:szCs w:val="28"/>
        </w:rPr>
        <w:t xml:space="preserve"> </w:t>
      </w:r>
      <w:r w:rsidRPr="00D44EB3">
        <w:rPr>
          <w:b/>
          <w:sz w:val="28"/>
          <w:szCs w:val="28"/>
        </w:rPr>
        <w:t>МИР»</w:t>
      </w:r>
    </w:p>
    <w:p w:rsidR="00CE2228" w:rsidRPr="00D44EB3" w:rsidRDefault="00CE2228" w:rsidP="00D44EB3">
      <w:pPr>
        <w:pStyle w:val="21"/>
        <w:spacing w:after="0" w:line="276" w:lineRule="auto"/>
        <w:ind w:left="1146"/>
        <w:jc w:val="center"/>
        <w:rPr>
          <w:b/>
          <w:i/>
          <w:sz w:val="28"/>
          <w:szCs w:val="28"/>
          <w:u w:val="single"/>
        </w:rPr>
      </w:pPr>
    </w:p>
    <w:p w:rsidR="00CE2228" w:rsidRPr="00D44EB3" w:rsidRDefault="00CE2228" w:rsidP="00D44EB3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D44EB3">
        <w:rPr>
          <w:b/>
          <w:i/>
          <w:sz w:val="28"/>
          <w:szCs w:val="28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CE2228" w:rsidRPr="00D44EB3" w:rsidRDefault="00CE2228" w:rsidP="00D44EB3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>получение</w:t>
      </w:r>
      <w:r w:rsidRPr="00D44EB3">
        <w:rPr>
          <w:rStyle w:val="Zag11"/>
          <w:rFonts w:eastAsia="@Arial Unicode MS"/>
          <w:sz w:val="28"/>
          <w:szCs w:val="28"/>
        </w:rPr>
        <w:t xml:space="preserve"> возможности расширить, систематизировать и углублять исходные представления о природных и социальных объектах и явлениях как компонентах единого мира, овладевать основами практико-ориентированных знаний о природе, человеке и обществе, приобретать целостный взгляд на мир в его органичном единстве и разнообразии природы, народов, культур и религий;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>обретение</w:t>
      </w:r>
      <w:r w:rsidR="00F47A4F" w:rsidRPr="00D44EB3">
        <w:rPr>
          <w:rStyle w:val="Zag11"/>
          <w:rFonts w:eastAsia="@Arial Unicode MS"/>
          <w:i/>
          <w:sz w:val="28"/>
          <w:szCs w:val="28"/>
        </w:rPr>
        <w:t xml:space="preserve"> </w:t>
      </w:r>
      <w:r w:rsidRPr="00D44EB3">
        <w:rPr>
          <w:rStyle w:val="Zag11"/>
          <w:rFonts w:eastAsia="@Arial Unicode MS"/>
          <w:sz w:val="28"/>
          <w:szCs w:val="28"/>
        </w:rPr>
        <w:t>чувств гордости за свою Родину, российский народ и его историю, осознание своей этнической и национальной принадлежности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>приобретение</w:t>
      </w:r>
      <w:r w:rsidR="00F47A4F" w:rsidRPr="00D44EB3">
        <w:rPr>
          <w:rStyle w:val="Zag11"/>
          <w:rFonts w:eastAsia="@Arial Unicode MS"/>
          <w:i/>
          <w:sz w:val="28"/>
          <w:szCs w:val="28"/>
        </w:rPr>
        <w:t xml:space="preserve"> </w:t>
      </w:r>
      <w:r w:rsidRPr="00D44EB3">
        <w:rPr>
          <w:rStyle w:val="Zag11"/>
          <w:rFonts w:eastAsia="@Arial Unicode MS"/>
          <w:sz w:val="28"/>
          <w:szCs w:val="28"/>
        </w:rPr>
        <w:t>опыта эмоционально окрашенного, личностного отношения к миру природы и культуры; ознакомление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pacing w:val="-4"/>
          <w:sz w:val="28"/>
          <w:szCs w:val="28"/>
        </w:rPr>
        <w:t>получение</w:t>
      </w:r>
      <w:r w:rsidRPr="00D44EB3">
        <w:rPr>
          <w:rStyle w:val="Zag11"/>
          <w:rFonts w:eastAsia="@Arial Unicode MS"/>
          <w:spacing w:val="-4"/>
          <w:sz w:val="28"/>
          <w:szCs w:val="28"/>
        </w:rPr>
        <w:t xml:space="preserve"> возможности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D44EB3">
        <w:rPr>
          <w:rStyle w:val="Zag11"/>
          <w:rFonts w:eastAsia="@Arial Unicode MS"/>
          <w:sz w:val="28"/>
          <w:szCs w:val="28"/>
        </w:rPr>
        <w:t>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>ознакомление</w:t>
      </w:r>
      <w:r w:rsidR="00F47A4F" w:rsidRPr="00D44EB3">
        <w:rPr>
          <w:rStyle w:val="Zag11"/>
          <w:rFonts w:eastAsia="@Arial Unicode MS"/>
          <w:i/>
          <w:sz w:val="28"/>
          <w:szCs w:val="28"/>
        </w:rPr>
        <w:t xml:space="preserve"> </w:t>
      </w:r>
      <w:r w:rsidRPr="00D44EB3">
        <w:rPr>
          <w:rStyle w:val="Zag11"/>
          <w:rFonts w:eastAsia="@Arial Unicode MS"/>
          <w:sz w:val="28"/>
          <w:szCs w:val="28"/>
        </w:rPr>
        <w:t>с некоторыми способами изучения природы и общества, освоение умения проводить наблюдения в природе, ставить опыты, умение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>получение</w:t>
      </w:r>
      <w:r w:rsidR="00F47A4F" w:rsidRPr="00D44EB3">
        <w:rPr>
          <w:rStyle w:val="Zag11"/>
          <w:rFonts w:eastAsia="@Arial Unicode MS"/>
          <w:i/>
          <w:sz w:val="28"/>
          <w:szCs w:val="28"/>
        </w:rPr>
        <w:t xml:space="preserve"> </w:t>
      </w:r>
      <w:r w:rsidRPr="00D44EB3">
        <w:rPr>
          <w:rStyle w:val="Zag11"/>
          <w:rFonts w:eastAsia="@Arial Unicode MS"/>
          <w:sz w:val="28"/>
          <w:szCs w:val="28"/>
        </w:rPr>
        <w:t>возможности приобрести базовые умения работы с ИКТ-средствами, поиска информации в электронных источниках и контролируемом Интернете, подготовка и умение создавать сообщения в виде текстов, аудио</w:t>
      </w:r>
      <w:r w:rsidRPr="00D44EB3"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небольшие презентации в поддержку собственных сообщений;</w:t>
      </w:r>
    </w:p>
    <w:p w:rsidR="00CE2228" w:rsidRPr="00D44EB3" w:rsidRDefault="00CE2228" w:rsidP="00D44EB3">
      <w:pPr>
        <w:pStyle w:val="a3"/>
        <w:numPr>
          <w:ilvl w:val="0"/>
          <w:numId w:val="18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D44EB3">
        <w:rPr>
          <w:rStyle w:val="Zag11"/>
          <w:rFonts w:eastAsia="@Arial Unicode MS"/>
          <w:i/>
          <w:sz w:val="28"/>
          <w:szCs w:val="28"/>
        </w:rPr>
        <w:t xml:space="preserve">применение </w:t>
      </w:r>
      <w:r w:rsidRPr="00D44EB3">
        <w:rPr>
          <w:rStyle w:val="Zag11"/>
          <w:rFonts w:eastAsia="@Arial Unicode MS"/>
          <w:sz w:val="28"/>
          <w:szCs w:val="28"/>
        </w:rPr>
        <w:t xml:space="preserve"> и </w:t>
      </w:r>
      <w:r w:rsidRPr="00D44EB3">
        <w:rPr>
          <w:rStyle w:val="Zag11"/>
          <w:rFonts w:eastAsia="@Arial Unicode MS"/>
          <w:i/>
          <w:sz w:val="28"/>
          <w:szCs w:val="28"/>
        </w:rPr>
        <w:t>освоение</w:t>
      </w:r>
      <w:r w:rsidRPr="00D44EB3">
        <w:rPr>
          <w:rStyle w:val="Zag11"/>
          <w:rFonts w:eastAsia="@Arial Unicode MS"/>
          <w:sz w:val="28"/>
          <w:szCs w:val="28"/>
        </w:rPr>
        <w:t xml:space="preserve"> социальной роли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E2228" w:rsidRPr="00D44EB3" w:rsidRDefault="00CE2228" w:rsidP="00D44EB3">
      <w:pPr>
        <w:pStyle w:val="aa"/>
        <w:tabs>
          <w:tab w:val="left" w:pos="709"/>
        </w:tabs>
        <w:spacing w:line="276" w:lineRule="auto"/>
        <w:ind w:firstLine="709"/>
        <w:rPr>
          <w:rStyle w:val="Zag11"/>
          <w:rFonts w:eastAsia="@Arial Unicode MS"/>
          <w:color w:val="auto"/>
          <w:sz w:val="28"/>
          <w:szCs w:val="28"/>
        </w:rPr>
      </w:pPr>
      <w:r w:rsidRPr="00D44EB3">
        <w:rPr>
          <w:rStyle w:val="Zag11"/>
          <w:rFonts w:eastAsia="@Arial Unicode MS"/>
          <w:color w:val="auto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</w:t>
      </w:r>
      <w:r w:rsidR="00D44EB3">
        <w:rPr>
          <w:rStyle w:val="Zag11"/>
          <w:rFonts w:eastAsia="@Arial Unicode MS"/>
          <w:color w:val="auto"/>
          <w:sz w:val="28"/>
          <w:szCs w:val="28"/>
        </w:rPr>
        <w:t>ей природной и социальной среде.</w:t>
      </w:r>
    </w:p>
    <w:p w:rsidR="00CE2228" w:rsidRPr="00D44EB3" w:rsidRDefault="00CE2228" w:rsidP="00D44EB3">
      <w:pPr>
        <w:pStyle w:val="2"/>
        <w:spacing w:before="0" w:after="0" w:line="276" w:lineRule="auto"/>
        <w:jc w:val="center"/>
        <w:rPr>
          <w:i/>
          <w:sz w:val="28"/>
          <w:szCs w:val="28"/>
        </w:rPr>
      </w:pPr>
      <w:r w:rsidRPr="00D44EB3">
        <w:rPr>
          <w:sz w:val="28"/>
          <w:szCs w:val="28"/>
        </w:rPr>
        <w:t>ТРЕБОВАНИЯ К УРОВНЮ ПОДГОТОВКИ ВЫПУСКНИКОВ</w:t>
      </w:r>
    </w:p>
    <w:p w:rsidR="00CE2228" w:rsidRPr="00D44EB3" w:rsidRDefault="00CE2228" w:rsidP="00D44EB3">
      <w:pPr>
        <w:spacing w:after="0"/>
        <w:rPr>
          <w:sz w:val="28"/>
          <w:szCs w:val="28"/>
        </w:rPr>
      </w:pPr>
    </w:p>
    <w:p w:rsidR="00CE2228" w:rsidRPr="00D44EB3" w:rsidRDefault="00CE2228" w:rsidP="00D44EB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EB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окружающего мира ученик должен научиться:</w:t>
      </w:r>
    </w:p>
    <w:p w:rsidR="00CE2228" w:rsidRPr="00D44EB3" w:rsidRDefault="00CE2228" w:rsidP="00D44EB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44EB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 xml:space="preserve">узнавать </w:t>
      </w:r>
      <w:r w:rsidRPr="00D44EB3">
        <w:rPr>
          <w:szCs w:val="28"/>
        </w:rPr>
        <w:t>изученные объекты и явления живой и неживой природы;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 xml:space="preserve">описывать </w:t>
      </w:r>
      <w:r w:rsidRPr="00D44EB3">
        <w:rPr>
          <w:spacing w:val="2"/>
          <w:szCs w:val="28"/>
        </w:rPr>
        <w:t xml:space="preserve">на основе предложенного плана изученные </w:t>
      </w:r>
      <w:r w:rsidRPr="00D44EB3">
        <w:rPr>
          <w:szCs w:val="28"/>
        </w:rPr>
        <w:t>объекты и явления живой и неживой природы, выделять их существенные признаки;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сравнивать</w:t>
      </w:r>
      <w:r w:rsidRPr="00D44EB3">
        <w:rPr>
          <w:szCs w:val="28"/>
        </w:rPr>
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проводить</w:t>
      </w:r>
      <w:r w:rsidRPr="00D44EB3">
        <w:rPr>
          <w:szCs w:val="28"/>
        </w:rPr>
        <w:t xml:space="preserve">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следовать</w:t>
      </w:r>
      <w:r w:rsidRPr="00D44EB3">
        <w:rPr>
          <w:szCs w:val="28"/>
        </w:rPr>
        <w:t xml:space="preserve"> инструкциями правилам техники безопасности при проведении наблюдений и опытов;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использовать</w:t>
      </w:r>
      <w:r w:rsidRPr="00D44EB3">
        <w:rPr>
          <w:szCs w:val="28"/>
        </w:rPr>
        <w:t xml:space="preserve"> естественно­научные тексты (на бумажных </w:t>
      </w:r>
      <w:r w:rsidRPr="00D44EB3">
        <w:rPr>
          <w:spacing w:val="2"/>
          <w:szCs w:val="28"/>
        </w:rPr>
        <w:t xml:space="preserve">и электронных носителях, в том числе в контролируемом </w:t>
      </w:r>
      <w:r w:rsidRPr="00D44EB3"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использовать</w:t>
      </w:r>
      <w:r w:rsidRPr="00D44EB3">
        <w:rPr>
          <w:szCs w:val="28"/>
        </w:rPr>
        <w:t xml:space="preserve">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использовать</w:t>
      </w:r>
      <w:r w:rsidRPr="00D44EB3">
        <w:rPr>
          <w:spacing w:val="2"/>
          <w:szCs w:val="28"/>
        </w:rPr>
        <w:t xml:space="preserve"> готовые модели (глобус, карту, план) для </w:t>
      </w:r>
      <w:r w:rsidRPr="00D44EB3">
        <w:rPr>
          <w:szCs w:val="28"/>
        </w:rPr>
        <w:t>объяснения явлений или описания свойств объектов;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обнаруживать</w:t>
      </w:r>
      <w:r w:rsidRPr="00D44EB3">
        <w:rPr>
          <w:spacing w:val="2"/>
          <w:szCs w:val="28"/>
        </w:rPr>
        <w:t xml:space="preserve"> простейшие взаимосвязи между живой и </w:t>
      </w:r>
      <w:r w:rsidRPr="00D44EB3"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определять</w:t>
      </w:r>
      <w:r w:rsidRPr="00D44EB3">
        <w:rPr>
          <w:szCs w:val="28"/>
        </w:rPr>
        <w:t xml:space="preserve">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-2"/>
          <w:szCs w:val="28"/>
        </w:rPr>
        <w:t xml:space="preserve">понимать </w:t>
      </w:r>
      <w:r w:rsidRPr="00D44EB3">
        <w:rPr>
          <w:spacing w:val="-2"/>
          <w:szCs w:val="28"/>
        </w:rPr>
        <w:t>необходимость здорового образа жизни, со</w:t>
      </w:r>
      <w:r w:rsidRPr="00D44EB3">
        <w:rPr>
          <w:szCs w:val="28"/>
        </w:rPr>
        <w:t>блю</w:t>
      </w:r>
      <w:r w:rsidRPr="00D44EB3"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D44EB3">
        <w:rPr>
          <w:szCs w:val="28"/>
        </w:rPr>
        <w:t>сохранения и укрепления своего здоровья;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 xml:space="preserve">использовать </w:t>
      </w:r>
      <w:r w:rsidRPr="00D44EB3">
        <w:rPr>
          <w:szCs w:val="28"/>
        </w:rPr>
        <w:t>при проведении практических работ инструменты ИКТ (фото</w:t>
      </w:r>
      <w:r w:rsidRPr="00D44EB3">
        <w:rPr>
          <w:szCs w:val="28"/>
        </w:rPr>
        <w:noBreakHyphen/>
        <w:t xml:space="preserve"> и видеокамеру, микрофон и</w:t>
      </w:r>
      <w:r w:rsidRPr="00D44EB3">
        <w:rPr>
          <w:szCs w:val="28"/>
        </w:rPr>
        <w:t> </w:t>
      </w:r>
      <w:r w:rsidRPr="00D44EB3"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 xml:space="preserve">моделировать </w:t>
      </w:r>
      <w:r w:rsidRPr="00D44EB3">
        <w:rPr>
          <w:szCs w:val="28"/>
        </w:rPr>
        <w:t>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осознавать</w:t>
      </w:r>
      <w:r w:rsidRPr="00D44EB3">
        <w:rPr>
          <w:szCs w:val="28"/>
        </w:rPr>
        <w:t xml:space="preserve"> ценность природы и необходимость нести </w:t>
      </w:r>
      <w:r w:rsidRPr="00D44EB3">
        <w:rPr>
          <w:spacing w:val="-4"/>
          <w:szCs w:val="28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пользоваться</w:t>
      </w:r>
      <w:r w:rsidRPr="00D44EB3">
        <w:rPr>
          <w:i/>
          <w:spacing w:val="2"/>
          <w:szCs w:val="28"/>
        </w:rPr>
        <w:t xml:space="preserve"> простыми навыками самоконтроля са</w:t>
      </w:r>
      <w:r w:rsidRPr="00D44EB3">
        <w:rPr>
          <w:i/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выполнять</w:t>
      </w:r>
      <w:r w:rsidRPr="00D44EB3">
        <w:rPr>
          <w:i/>
          <w:szCs w:val="28"/>
        </w:rPr>
        <w:t xml:space="preserve"> правила безопасного поведения в доме, на </w:t>
      </w:r>
      <w:r w:rsidRPr="00D44EB3">
        <w:rPr>
          <w:i/>
          <w:spacing w:val="2"/>
          <w:szCs w:val="28"/>
        </w:rPr>
        <w:t xml:space="preserve">улице, природной среде, оказывать первую помощь при </w:t>
      </w:r>
      <w:r w:rsidRPr="00D44EB3">
        <w:rPr>
          <w:i/>
          <w:szCs w:val="28"/>
        </w:rPr>
        <w:t>несложных несчастных случаях;</w:t>
      </w:r>
    </w:p>
    <w:p w:rsidR="00CE2228" w:rsidRPr="00D44EB3" w:rsidRDefault="00CE2228" w:rsidP="00D44EB3">
      <w:pPr>
        <w:pStyle w:val="210"/>
        <w:numPr>
          <w:ilvl w:val="0"/>
          <w:numId w:val="19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планировать, контролировать</w:t>
      </w:r>
      <w:r w:rsidR="00F47A4F" w:rsidRPr="00D44EB3">
        <w:rPr>
          <w:b/>
          <w:i/>
          <w:spacing w:val="2"/>
          <w:szCs w:val="28"/>
        </w:rPr>
        <w:t xml:space="preserve"> </w:t>
      </w:r>
      <w:r w:rsidRPr="00D44EB3">
        <w:rPr>
          <w:spacing w:val="2"/>
          <w:szCs w:val="28"/>
        </w:rPr>
        <w:t>и</w:t>
      </w:r>
      <w:r w:rsidR="00F47A4F" w:rsidRPr="00D44EB3">
        <w:rPr>
          <w:spacing w:val="2"/>
          <w:szCs w:val="28"/>
        </w:rPr>
        <w:t xml:space="preserve"> </w:t>
      </w:r>
      <w:r w:rsidRPr="00D44EB3">
        <w:rPr>
          <w:b/>
          <w:i/>
          <w:spacing w:val="2"/>
          <w:szCs w:val="28"/>
        </w:rPr>
        <w:t>оценивать</w:t>
      </w:r>
      <w:r w:rsidR="00F47A4F" w:rsidRPr="00D44EB3">
        <w:rPr>
          <w:b/>
          <w:i/>
          <w:spacing w:val="2"/>
          <w:szCs w:val="28"/>
        </w:rPr>
        <w:t xml:space="preserve"> </w:t>
      </w:r>
      <w:r w:rsidRPr="00D44EB3">
        <w:rPr>
          <w:spacing w:val="2"/>
          <w:szCs w:val="28"/>
        </w:rPr>
        <w:t xml:space="preserve">учебные </w:t>
      </w:r>
      <w:r w:rsidRPr="00D44EB3"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CE2228" w:rsidRPr="00D44EB3" w:rsidRDefault="00CE2228" w:rsidP="00D44EB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44EB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узнавать</w:t>
      </w:r>
      <w:r w:rsidRPr="00D44EB3">
        <w:rPr>
          <w:szCs w:val="28"/>
        </w:rPr>
        <w:t xml:space="preserve"> государственную символику Российской Феде</w:t>
      </w:r>
      <w:r w:rsidRPr="00D44EB3"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D44EB3">
        <w:rPr>
          <w:szCs w:val="28"/>
        </w:rPr>
        <w:t>скую Федерацию, на карте России Москву, свой регион и его главный город;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 xml:space="preserve">различать </w:t>
      </w:r>
      <w:r w:rsidRPr="00D44EB3">
        <w:rPr>
          <w:szCs w:val="28"/>
        </w:rPr>
        <w:t>прошлое, настоящее, будущее; соотносить из</w:t>
      </w:r>
      <w:r w:rsidRPr="00D44EB3"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spacing w:val="2"/>
          <w:szCs w:val="28"/>
        </w:rPr>
        <w:t xml:space="preserve">используя дополнительные источники информации (на </w:t>
      </w:r>
      <w:r w:rsidRPr="00D44EB3">
        <w:rPr>
          <w:szCs w:val="28"/>
        </w:rPr>
        <w:t xml:space="preserve">бумажных и электронных носителях, в том числе в контролируемом Интернете), </w:t>
      </w:r>
      <w:r w:rsidRPr="00D44EB3">
        <w:rPr>
          <w:b/>
          <w:i/>
          <w:szCs w:val="28"/>
        </w:rPr>
        <w:t>находить</w:t>
      </w:r>
      <w:r w:rsidRPr="00D44EB3">
        <w:rPr>
          <w:szCs w:val="28"/>
        </w:rPr>
        <w:t xml:space="preserve"> факты, относящиеся к образу жизни, обычаям и</w:t>
      </w:r>
      <w:r w:rsidR="00F47A4F" w:rsidRPr="00D44EB3">
        <w:rPr>
          <w:szCs w:val="28"/>
        </w:rPr>
        <w:t xml:space="preserve"> </w:t>
      </w:r>
      <w:r w:rsidRPr="00D44EB3">
        <w:rPr>
          <w:szCs w:val="28"/>
        </w:rPr>
        <w:t>верованиям своих предков; на основе имеющихся знаний отличать реальные исторические факты от вымыслов;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оценивать</w:t>
      </w:r>
      <w:r w:rsidRPr="00D44EB3">
        <w:rPr>
          <w:spacing w:val="2"/>
          <w:szCs w:val="28"/>
        </w:rPr>
        <w:t xml:space="preserve"> характер взаимоотношений людей в различ</w:t>
      </w:r>
      <w:r w:rsidRPr="00D44EB3">
        <w:rPr>
          <w:szCs w:val="28"/>
        </w:rPr>
        <w:t xml:space="preserve">ных социальных группах (семья, группа сверстников, этнос), </w:t>
      </w:r>
      <w:r w:rsidRPr="00D44EB3">
        <w:rPr>
          <w:spacing w:val="2"/>
          <w:szCs w:val="28"/>
        </w:rPr>
        <w:t>в том числе с позиции развития этических чувств, добро</w:t>
      </w:r>
      <w:r w:rsidRPr="00D44EB3">
        <w:rPr>
          <w:szCs w:val="28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использовать</w:t>
      </w:r>
      <w:r w:rsidRPr="00D44EB3">
        <w:rPr>
          <w:spacing w:val="2"/>
          <w:szCs w:val="28"/>
        </w:rPr>
        <w:t xml:space="preserve"> различные справочные издания (словари, </w:t>
      </w:r>
      <w:r w:rsidRPr="00D44EB3">
        <w:rPr>
          <w:szCs w:val="28"/>
        </w:rPr>
        <w:t xml:space="preserve">энциклопедии) и детскую литературу о человеке и обществе </w:t>
      </w:r>
      <w:r w:rsidRPr="00D44EB3">
        <w:rPr>
          <w:spacing w:val="2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D44EB3">
        <w:rPr>
          <w:szCs w:val="28"/>
        </w:rPr>
        <w:t>высказываний;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осознавать</w:t>
      </w:r>
      <w:r w:rsidRPr="00D44EB3">
        <w:rPr>
          <w:szCs w:val="28"/>
        </w:rPr>
        <w:t xml:space="preserve"> свою неразрывную связь с разнообразными окружающими социальными группами;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zCs w:val="28"/>
        </w:rPr>
        <w:t>ориентироваться</w:t>
      </w:r>
      <w:r w:rsidRPr="00D44EB3">
        <w:rPr>
          <w:szCs w:val="28"/>
        </w:rPr>
        <w:t xml:space="preserve">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 xml:space="preserve">наблюдать </w:t>
      </w:r>
      <w:r w:rsidRPr="00D44EB3">
        <w:rPr>
          <w:spacing w:val="2"/>
          <w:szCs w:val="28"/>
        </w:rPr>
        <w:t xml:space="preserve">и </w:t>
      </w:r>
      <w:r w:rsidRPr="00D44EB3">
        <w:rPr>
          <w:b/>
          <w:i/>
          <w:spacing w:val="2"/>
          <w:szCs w:val="28"/>
        </w:rPr>
        <w:t>описывать</w:t>
      </w:r>
      <w:r w:rsidRPr="00D44EB3">
        <w:rPr>
          <w:spacing w:val="2"/>
          <w:szCs w:val="28"/>
        </w:rPr>
        <w:t xml:space="preserve"> проявления богатства вну</w:t>
      </w:r>
      <w:r w:rsidRPr="00D44EB3"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-2"/>
          <w:szCs w:val="28"/>
        </w:rPr>
        <w:t>проявлять</w:t>
      </w:r>
      <w:r w:rsidRPr="00D44EB3">
        <w:rPr>
          <w:spacing w:val="-2"/>
          <w:szCs w:val="28"/>
        </w:rPr>
        <w:t xml:space="preserve">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D44EB3">
        <w:rPr>
          <w:szCs w:val="28"/>
        </w:rPr>
        <w:t xml:space="preserve">тивной деятельности в информационной образовательной </w:t>
      </w:r>
      <w:r w:rsidRPr="00D44EB3">
        <w:rPr>
          <w:spacing w:val="-2"/>
          <w:szCs w:val="28"/>
        </w:rPr>
        <w:t>среде;</w:t>
      </w:r>
    </w:p>
    <w:p w:rsidR="00CE2228" w:rsidRPr="00D44EB3" w:rsidRDefault="00CE2228" w:rsidP="00D44EB3">
      <w:pPr>
        <w:pStyle w:val="210"/>
        <w:numPr>
          <w:ilvl w:val="0"/>
          <w:numId w:val="20"/>
        </w:numPr>
        <w:spacing w:line="276" w:lineRule="auto"/>
        <w:ind w:left="993" w:hanging="426"/>
        <w:rPr>
          <w:szCs w:val="28"/>
        </w:rPr>
      </w:pPr>
      <w:r w:rsidRPr="00D44EB3">
        <w:rPr>
          <w:b/>
          <w:i/>
          <w:spacing w:val="2"/>
          <w:szCs w:val="28"/>
        </w:rPr>
        <w:t>определять</w:t>
      </w:r>
      <w:r w:rsidRPr="00D44EB3">
        <w:rPr>
          <w:spacing w:val="2"/>
          <w:szCs w:val="28"/>
        </w:rPr>
        <w:t xml:space="preserve"> общую цель в совместной деятельности </w:t>
      </w:r>
      <w:r w:rsidRPr="00D44EB3">
        <w:rPr>
          <w:szCs w:val="28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CE2228" w:rsidRPr="00D44EB3" w:rsidRDefault="00CE2228" w:rsidP="00D44EB3">
      <w:pPr>
        <w:pStyle w:val="210"/>
        <w:spacing w:line="276" w:lineRule="auto"/>
        <w:ind w:firstLine="680"/>
        <w:rPr>
          <w:szCs w:val="28"/>
        </w:rPr>
      </w:pPr>
    </w:p>
    <w:p w:rsidR="00CE2228" w:rsidRPr="00D44EB3" w:rsidRDefault="000B6984" w:rsidP="00D44EB3">
      <w:pPr>
        <w:pStyle w:val="21"/>
        <w:spacing w:after="0" w:line="276" w:lineRule="auto"/>
        <w:ind w:left="851"/>
        <w:rPr>
          <w:b/>
          <w:i/>
          <w:sz w:val="28"/>
          <w:szCs w:val="28"/>
          <w:u w:val="single"/>
        </w:rPr>
      </w:pPr>
      <w:r w:rsidRPr="00D44EB3">
        <w:rPr>
          <w:b/>
          <w:i/>
          <w:sz w:val="28"/>
          <w:szCs w:val="28"/>
        </w:rPr>
        <w:t>3</w:t>
      </w:r>
      <w:r w:rsidR="009C53EE" w:rsidRPr="00D44EB3">
        <w:rPr>
          <w:b/>
          <w:i/>
          <w:sz w:val="28"/>
          <w:szCs w:val="28"/>
        </w:rPr>
        <w:t>.</w:t>
      </w:r>
      <w:r w:rsidR="00CE2228" w:rsidRPr="00D44EB3">
        <w:rPr>
          <w:b/>
          <w:i/>
          <w:sz w:val="28"/>
          <w:szCs w:val="28"/>
          <w:u w:val="single"/>
        </w:rPr>
        <w:t xml:space="preserve">СОДЕРЖАНИЕ УЧЕБНОГО КУРСА </w:t>
      </w:r>
      <w:r w:rsidR="009C53EE" w:rsidRPr="00D44EB3">
        <w:rPr>
          <w:b/>
          <w:i/>
          <w:sz w:val="28"/>
          <w:szCs w:val="28"/>
          <w:u w:val="single"/>
        </w:rPr>
        <w:t>«ОКРУЖ</w:t>
      </w:r>
      <w:r w:rsidR="00C105CD" w:rsidRPr="00D44EB3">
        <w:rPr>
          <w:b/>
          <w:i/>
          <w:sz w:val="28"/>
          <w:szCs w:val="28"/>
          <w:u w:val="single"/>
        </w:rPr>
        <w:t xml:space="preserve">ающий </w:t>
      </w:r>
      <w:r w:rsidR="009C53EE" w:rsidRPr="00D44EB3">
        <w:rPr>
          <w:b/>
          <w:i/>
          <w:sz w:val="28"/>
          <w:szCs w:val="28"/>
          <w:u w:val="single"/>
        </w:rPr>
        <w:t xml:space="preserve"> МИР»</w:t>
      </w:r>
    </w:p>
    <w:p w:rsidR="00CE2228" w:rsidRPr="00D44EB3" w:rsidRDefault="00CE2228" w:rsidP="00D44EB3">
      <w:pPr>
        <w:pStyle w:val="21"/>
        <w:spacing w:after="0" w:line="276" w:lineRule="auto"/>
        <w:ind w:left="1146"/>
        <w:rPr>
          <w:b/>
          <w:i/>
          <w:sz w:val="28"/>
          <w:szCs w:val="28"/>
          <w:u w:val="single"/>
        </w:rPr>
      </w:pP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D44EB3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природа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Звезды и планеты.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Солнце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–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 Ориентирование на местности. Компас.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Обращение Земли вокруг Солнца как причина смены времен года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 Смена времен года в родном крае на основе наблюдений.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D44EB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Круговорот веществ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E2228" w:rsidRPr="00D44EB3" w:rsidRDefault="00CE2228" w:rsidP="00D44EB3">
      <w:pPr>
        <w:pStyle w:val="zag4"/>
        <w:tabs>
          <w:tab w:val="left" w:leader="dot" w:pos="624"/>
        </w:tabs>
        <w:spacing w:line="276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D44EB3">
        <w:rPr>
          <w:rStyle w:val="Zag11"/>
          <w:rFonts w:ascii="Times New Roman" w:eastAsia="@Arial Unicode MS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D44EB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D44EB3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общество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Хозяйство семьи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D44EB3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связи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почта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телеграф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телефон, электронная почта, аудио- и видеочаты, форум.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D44EB3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разводные мосты через Неву</w:t>
      </w: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E2228" w:rsidRPr="00D44EB3" w:rsidRDefault="00CE2228" w:rsidP="00D44EB3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D44EB3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D44EB3">
        <w:rPr>
          <w:rFonts w:ascii="Times New Roman" w:hAnsi="Times New Roman"/>
          <w:color w:val="auto"/>
          <w:sz w:val="28"/>
          <w:szCs w:val="28"/>
        </w:rPr>
        <w:t>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D44EB3">
        <w:rPr>
          <w:rFonts w:ascii="Times New Roman" w:hAnsi="Times New Roman"/>
          <w:b/>
          <w:bCs/>
          <w:iCs/>
          <w:color w:val="auto"/>
          <w:sz w:val="28"/>
          <w:szCs w:val="28"/>
        </w:rPr>
        <w:t>Правила безопасной жизни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D44EB3"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D44EB3"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 w:rsidRPr="00D44EB3"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>помощь при легких травмах (</w:t>
      </w:r>
      <w:r w:rsidRPr="00D44EB3">
        <w:rPr>
          <w:rFonts w:ascii="Times New Roman" w:hAnsi="Times New Roman"/>
          <w:iCs/>
          <w:color w:val="auto"/>
          <w:spacing w:val="2"/>
          <w:sz w:val="28"/>
          <w:szCs w:val="28"/>
        </w:rPr>
        <w:t>ушиб</w:t>
      </w: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D44EB3">
        <w:rPr>
          <w:rFonts w:ascii="Times New Roman" w:hAnsi="Times New Roman"/>
          <w:iCs/>
          <w:color w:val="auto"/>
          <w:spacing w:val="2"/>
          <w:sz w:val="28"/>
          <w:szCs w:val="28"/>
        </w:rPr>
        <w:t>порез</w:t>
      </w: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D44EB3">
        <w:rPr>
          <w:rFonts w:ascii="Times New Roman" w:hAnsi="Times New Roman"/>
          <w:iCs/>
          <w:color w:val="auto"/>
          <w:spacing w:val="2"/>
          <w:sz w:val="28"/>
          <w:szCs w:val="28"/>
        </w:rPr>
        <w:t>ожог</w:t>
      </w:r>
      <w:r w:rsidRPr="00D44EB3">
        <w:rPr>
          <w:rFonts w:ascii="Times New Roman" w:hAnsi="Times New Roman"/>
          <w:color w:val="auto"/>
          <w:spacing w:val="2"/>
          <w:sz w:val="28"/>
          <w:szCs w:val="28"/>
        </w:rPr>
        <w:t xml:space="preserve">), </w:t>
      </w:r>
      <w:r w:rsidRPr="00D44EB3">
        <w:rPr>
          <w:rFonts w:ascii="Times New Roman" w:hAnsi="Times New Roman"/>
          <w:iCs/>
          <w:color w:val="auto"/>
          <w:spacing w:val="2"/>
          <w:sz w:val="28"/>
          <w:szCs w:val="28"/>
        </w:rPr>
        <w:t>обмора</w:t>
      </w:r>
      <w:r w:rsidRPr="00D44EB3">
        <w:rPr>
          <w:rFonts w:ascii="Times New Roman" w:hAnsi="Times New Roman"/>
          <w:iCs/>
          <w:color w:val="auto"/>
          <w:sz w:val="28"/>
          <w:szCs w:val="28"/>
        </w:rPr>
        <w:t>живании</w:t>
      </w:r>
      <w:r w:rsidRPr="00D44EB3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D44EB3">
        <w:rPr>
          <w:rFonts w:ascii="Times New Roman" w:hAnsi="Times New Roman"/>
          <w:iCs/>
          <w:color w:val="auto"/>
          <w:sz w:val="28"/>
          <w:szCs w:val="28"/>
        </w:rPr>
        <w:t>перегреве</w:t>
      </w:r>
      <w:r w:rsidRPr="00D44EB3">
        <w:rPr>
          <w:rFonts w:ascii="Times New Roman" w:hAnsi="Times New Roman"/>
          <w:color w:val="auto"/>
          <w:sz w:val="28"/>
          <w:szCs w:val="28"/>
        </w:rPr>
        <w:t>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D44EB3">
        <w:rPr>
          <w:rFonts w:ascii="Times New Roman" w:hAnsi="Times New Roman"/>
          <w:sz w:val="28"/>
          <w:szCs w:val="28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D44EB3">
        <w:rPr>
          <w:rFonts w:ascii="Times New Roman" w:hAnsi="Times New Roman"/>
          <w:color w:val="auto"/>
          <w:sz w:val="28"/>
          <w:szCs w:val="28"/>
        </w:rPr>
        <w:t>.</w:t>
      </w:r>
    </w:p>
    <w:p w:rsidR="00CE2228" w:rsidRPr="00D44EB3" w:rsidRDefault="00CE2228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D44EB3"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:rsidR="00D44EB3" w:rsidRPr="00D44EB3" w:rsidRDefault="00D44EB3" w:rsidP="00D44EB3">
      <w:pPr>
        <w:tabs>
          <w:tab w:val="left" w:pos="31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D44EB3">
        <w:rPr>
          <w:rFonts w:ascii="Times New Roman" w:eastAsia="Times New Roman" w:hAnsi="Times New Roman"/>
          <w:b/>
          <w:sz w:val="28"/>
          <w:szCs w:val="28"/>
        </w:rPr>
        <w:t xml:space="preserve">.ТЕМАТИЧЕСКОЕ ПЛАНИРОВАНИЕ УЧЕБНОГО ПРЕДМЕТА </w:t>
      </w:r>
      <w:r w:rsidRPr="00D44EB3">
        <w:rPr>
          <w:rFonts w:ascii="Times New Roman" w:hAnsi="Times New Roman"/>
          <w:b/>
          <w:sz w:val="28"/>
          <w:szCs w:val="28"/>
        </w:rPr>
        <w:t>«ОКРУЖАЮЩИЙ МИР»</w:t>
      </w:r>
    </w:p>
    <w:tbl>
      <w:tblPr>
        <w:tblW w:w="4897" w:type="pct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974"/>
        <w:gridCol w:w="1137"/>
        <w:gridCol w:w="1278"/>
        <w:gridCol w:w="1559"/>
        <w:gridCol w:w="2261"/>
      </w:tblGrid>
      <w:tr w:rsidR="00D44EB3" w:rsidRPr="00D44EB3" w:rsidTr="00D44EB3"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№</w:t>
            </w:r>
          </w:p>
        </w:tc>
        <w:tc>
          <w:tcPr>
            <w:tcW w:w="14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Название модуля, темы</w:t>
            </w:r>
          </w:p>
        </w:tc>
        <w:tc>
          <w:tcPr>
            <w:tcW w:w="19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1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Формы контроля/ аттестации</w:t>
            </w:r>
          </w:p>
        </w:tc>
      </w:tr>
      <w:tr w:rsidR="00D44EB3" w:rsidRPr="00D44EB3" w:rsidTr="00D44EB3"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4EB3" w:rsidRPr="00D44EB3" w:rsidRDefault="00D44EB3" w:rsidP="00D44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EB3" w:rsidRPr="00D44EB3" w:rsidRDefault="00D44EB3" w:rsidP="00D44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110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4EB3" w:rsidRPr="00D44EB3" w:rsidRDefault="00D44EB3" w:rsidP="00D44E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4EB3" w:rsidRPr="00D44EB3" w:rsidTr="00D44EB3">
        <w:trPr>
          <w:trHeight w:val="1863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sz w:val="28"/>
                <w:szCs w:val="28"/>
              </w:rPr>
              <w:t>Мы – граждане единого Отечества.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Тесты.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работа.</w:t>
            </w:r>
          </w:p>
        </w:tc>
      </w:tr>
      <w:tr w:rsidR="00D44EB3" w:rsidRPr="00D44EB3" w:rsidTr="00D44EB3">
        <w:trPr>
          <w:trHeight w:val="1280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sz w:val="28"/>
                <w:szCs w:val="28"/>
              </w:rPr>
              <w:t>По родным просторам.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Тесты.</w:t>
            </w:r>
          </w:p>
        </w:tc>
      </w:tr>
      <w:tr w:rsidR="00D44EB3" w:rsidRPr="00D44EB3" w:rsidTr="00D44EB3">
        <w:trPr>
          <w:trHeight w:val="1177"/>
        </w:trPr>
        <w:tc>
          <w:tcPr>
            <w:tcW w:w="48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45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sz w:val="28"/>
                <w:szCs w:val="28"/>
              </w:rPr>
              <w:t>Путешествие по реке времени.</w:t>
            </w:r>
          </w:p>
        </w:tc>
        <w:tc>
          <w:tcPr>
            <w:tcW w:w="55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626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76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D44EB3" w:rsidRPr="00D44EB3" w:rsidRDefault="00D44EB3" w:rsidP="00D44EB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Тесты.</w:t>
            </w:r>
          </w:p>
        </w:tc>
      </w:tr>
      <w:tr w:rsidR="00D44EB3" w:rsidRPr="00D44EB3" w:rsidTr="00D44EB3">
        <w:trPr>
          <w:trHeight w:val="2222"/>
        </w:trPr>
        <w:tc>
          <w:tcPr>
            <w:tcW w:w="4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sz w:val="28"/>
                <w:szCs w:val="28"/>
              </w:rPr>
              <w:t>Мы строим будущее России.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4EB3" w:rsidRPr="00D44EB3" w:rsidRDefault="00D44EB3" w:rsidP="00D44EB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Тесты.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44EB3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Промежуточный контроль (в форме Комплексной итоговой работы).</w:t>
            </w:r>
          </w:p>
        </w:tc>
      </w:tr>
      <w:tr w:rsidR="00D44EB3" w:rsidRPr="00D44EB3" w:rsidTr="00D44EB3">
        <w:trPr>
          <w:trHeight w:val="455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44EB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52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44EB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EB3" w:rsidRPr="00D44EB3" w:rsidRDefault="00D44EB3" w:rsidP="00D4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D44EB3" w:rsidRPr="00D44EB3" w:rsidRDefault="00D44EB3" w:rsidP="00D44EB3">
      <w:pPr>
        <w:tabs>
          <w:tab w:val="left" w:pos="318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4EB3" w:rsidRPr="00D44EB3" w:rsidRDefault="00D44EB3" w:rsidP="00D44EB3">
      <w:pPr>
        <w:tabs>
          <w:tab w:val="left" w:pos="318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4D4C" w:rsidRPr="00D44EB3" w:rsidRDefault="00BA4D4C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BA4D4C" w:rsidRPr="00D44EB3" w:rsidRDefault="00BA4D4C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D44EB3" w:rsidRPr="00D44EB3" w:rsidRDefault="00D44EB3" w:rsidP="00D44EB3">
      <w:pPr>
        <w:pStyle w:val="aa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D44EB3" w:rsidRDefault="00D44EB3" w:rsidP="00CE2228">
      <w:pPr>
        <w:pStyle w:val="aa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707B1A" w:rsidRDefault="00707B1A" w:rsidP="007D6DF6">
      <w:pPr>
        <w:pStyle w:val="a9"/>
        <w:spacing w:after="0"/>
        <w:jc w:val="right"/>
      </w:pPr>
    </w:p>
    <w:p w:rsidR="00707B1A" w:rsidRDefault="00707B1A" w:rsidP="00707B1A"/>
    <w:p w:rsidR="006A5AEA" w:rsidRDefault="00707B1A" w:rsidP="00707B1A">
      <w:pPr>
        <w:tabs>
          <w:tab w:val="left" w:pos="915"/>
        </w:tabs>
      </w:pPr>
      <w:r>
        <w:tab/>
      </w:r>
    </w:p>
    <w:p w:rsidR="00707B1A" w:rsidRDefault="00707B1A" w:rsidP="00707B1A">
      <w:pPr>
        <w:tabs>
          <w:tab w:val="left" w:pos="915"/>
        </w:tabs>
      </w:pPr>
    </w:p>
    <w:p w:rsidR="00707B1A" w:rsidRDefault="00707B1A" w:rsidP="00707B1A">
      <w:pPr>
        <w:tabs>
          <w:tab w:val="left" w:pos="915"/>
        </w:tabs>
      </w:pPr>
    </w:p>
    <w:p w:rsidR="00707B1A" w:rsidRDefault="00707B1A" w:rsidP="00707B1A">
      <w:pPr>
        <w:tabs>
          <w:tab w:val="left" w:pos="915"/>
        </w:tabs>
        <w:sectPr w:rsidR="00707B1A" w:rsidSect="00D44EB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07B1A" w:rsidRDefault="00707B1A" w:rsidP="00707B1A">
      <w:pPr>
        <w:pStyle w:val="a9"/>
        <w:spacing w:after="0"/>
        <w:jc w:val="right"/>
      </w:pPr>
      <w:r>
        <w:rPr>
          <w:b/>
          <w:bCs/>
        </w:rPr>
        <w:t xml:space="preserve">ПРИЛОЖЕНИЕ </w:t>
      </w:r>
    </w:p>
    <w:p w:rsidR="00707B1A" w:rsidRPr="00F85CB1" w:rsidRDefault="00707B1A" w:rsidP="00707B1A">
      <w:pPr>
        <w:pStyle w:val="a9"/>
        <w:spacing w:before="0" w:after="0"/>
        <w:jc w:val="center"/>
        <w:rPr>
          <w:sz w:val="28"/>
          <w:szCs w:val="28"/>
        </w:rPr>
      </w:pPr>
      <w:r w:rsidRPr="00F85CB1">
        <w:rPr>
          <w:b/>
          <w:bCs/>
          <w:sz w:val="28"/>
          <w:szCs w:val="28"/>
        </w:rPr>
        <w:t xml:space="preserve">Календарно-тематическое планирование уроков </w:t>
      </w:r>
      <w:r>
        <w:rPr>
          <w:b/>
          <w:bCs/>
          <w:sz w:val="28"/>
          <w:szCs w:val="28"/>
        </w:rPr>
        <w:t>«Окружающий мир»</w:t>
      </w:r>
      <w:r w:rsidRPr="00F85CB1">
        <w:rPr>
          <w:b/>
          <w:bCs/>
          <w:sz w:val="28"/>
          <w:szCs w:val="28"/>
        </w:rPr>
        <w:t xml:space="preserve"> 4 класса на 2020-2021 учебный год </w:t>
      </w:r>
    </w:p>
    <w:p w:rsidR="00707B1A" w:rsidRPr="00F85CB1" w:rsidRDefault="00707B1A" w:rsidP="00707B1A">
      <w:pPr>
        <w:pStyle w:val="a9"/>
        <w:spacing w:before="0" w:after="100" w:afterAutospacing="1"/>
        <w:jc w:val="center"/>
        <w:rPr>
          <w:b/>
          <w:bCs/>
          <w:sz w:val="28"/>
          <w:szCs w:val="28"/>
        </w:rPr>
      </w:pPr>
      <w:r w:rsidRPr="00F85CB1">
        <w:rPr>
          <w:b/>
          <w:bCs/>
          <w:sz w:val="28"/>
          <w:szCs w:val="28"/>
        </w:rPr>
        <w:t xml:space="preserve">в соответствии с требованиями ФГОС (предметная линия «Перспектива»). </w:t>
      </w:r>
    </w:p>
    <w:p w:rsidR="00707B1A" w:rsidRPr="00F85CB1" w:rsidRDefault="00707B1A" w:rsidP="00707B1A">
      <w:pPr>
        <w:pStyle w:val="a9"/>
        <w:spacing w:before="0" w:after="100" w:afterAutospacing="1"/>
        <w:jc w:val="center"/>
        <w:rPr>
          <w:b/>
          <w:bCs/>
          <w:sz w:val="28"/>
          <w:szCs w:val="28"/>
        </w:rPr>
      </w:pPr>
      <w:r w:rsidRPr="00F85CB1">
        <w:rPr>
          <w:b/>
          <w:bCs/>
          <w:sz w:val="28"/>
          <w:szCs w:val="28"/>
        </w:rPr>
        <w:t>УМК: учебник: А.А.Плешаков, М.Ю.Новицкая, Окружающий мир. М.: Просвещение, 2019. (Образовательный стандарт). М.: Просвещение</w:t>
      </w:r>
      <w:r w:rsidRPr="00F85CB1">
        <w:rPr>
          <w:sz w:val="28"/>
          <w:szCs w:val="28"/>
        </w:rPr>
        <w:t xml:space="preserve">. </w:t>
      </w:r>
      <w:r w:rsidRPr="00F85CB1">
        <w:rPr>
          <w:b/>
          <w:bCs/>
          <w:sz w:val="28"/>
          <w:szCs w:val="28"/>
        </w:rPr>
        <w:t>Сборник рабочих программ. Система учебников "ПЕРСПЕКТИВА" 1-4 классы. Л.Ф.Климанова, А.А.Плешаков и др.</w:t>
      </w:r>
    </w:p>
    <w:p w:rsidR="00707B1A" w:rsidRPr="003759EC" w:rsidRDefault="00707B1A" w:rsidP="00707B1A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2628"/>
        <w:gridCol w:w="540"/>
        <w:gridCol w:w="1080"/>
        <w:gridCol w:w="2700"/>
        <w:gridCol w:w="2160"/>
        <w:gridCol w:w="1080"/>
        <w:gridCol w:w="1980"/>
        <w:gridCol w:w="158"/>
        <w:gridCol w:w="742"/>
        <w:gridCol w:w="108"/>
        <w:gridCol w:w="972"/>
      </w:tblGrid>
      <w:tr w:rsidR="00707B1A" w:rsidRPr="00F85CB1" w:rsidTr="00922605">
        <w:tc>
          <w:tcPr>
            <w:tcW w:w="540" w:type="dxa"/>
            <w:gridSpan w:val="2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00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60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38" w:type="dxa"/>
            <w:gridSpan w:val="2"/>
            <w:vMerge w:val="restart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822" w:type="dxa"/>
            <w:gridSpan w:val="3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07B1A" w:rsidRPr="00F85CB1" w:rsidTr="00922605">
        <w:trPr>
          <w:trHeight w:val="774"/>
        </w:trPr>
        <w:tc>
          <w:tcPr>
            <w:tcW w:w="540" w:type="dxa"/>
            <w:gridSpan w:val="2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2" w:type="dxa"/>
            <w:vAlign w:val="center"/>
          </w:tcPr>
          <w:p w:rsidR="00707B1A" w:rsidRPr="00F85CB1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CB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07B1A" w:rsidRPr="00106B6F" w:rsidTr="00922605">
        <w:trPr>
          <w:trHeight w:val="371"/>
        </w:trPr>
        <w:tc>
          <w:tcPr>
            <w:tcW w:w="540" w:type="dxa"/>
            <w:gridSpan w:val="2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  <w:gridSpan w:val="2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dxa"/>
            <w:vAlign w:val="center"/>
          </w:tcPr>
          <w:p w:rsidR="00707B1A" w:rsidRPr="003759EC" w:rsidRDefault="00707B1A" w:rsidP="009226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9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07B1A" w:rsidRPr="00106B6F" w:rsidTr="00922605">
        <w:trPr>
          <w:trHeight w:val="420"/>
        </w:trPr>
        <w:tc>
          <w:tcPr>
            <w:tcW w:w="14688" w:type="dxa"/>
            <w:gridSpan w:val="13"/>
            <w:vAlign w:val="center"/>
          </w:tcPr>
          <w:p w:rsidR="00707B1A" w:rsidRPr="00D9086D" w:rsidRDefault="00707B1A" w:rsidP="0092260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86D">
              <w:rPr>
                <w:rFonts w:ascii="Times New Roman" w:hAnsi="Times New Roman"/>
                <w:b/>
                <w:sz w:val="28"/>
                <w:szCs w:val="28"/>
              </w:rPr>
              <w:t>Мы – граждане единого Отечества (13 ч)</w:t>
            </w: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07B1A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</w:rPr>
            </w:pPr>
          </w:p>
          <w:p w:rsidR="00707B1A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Общество – это мы!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</w:rPr>
            </w:pPr>
          </w:p>
          <w:p w:rsidR="00707B1A" w:rsidRDefault="00707B1A" w:rsidP="009226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ПДД              «</w:t>
            </w:r>
            <w:r w:rsidRPr="00D6742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Правила перехода улиц и дорог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Необходимость объединения людей в сообщества.</w:t>
            </w:r>
          </w:p>
        </w:tc>
        <w:tc>
          <w:tcPr>
            <w:tcW w:w="2160" w:type="dxa"/>
            <w:vMerge w:val="restart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характеризо-вать общие цели и интересы различных сообществ.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характеризовать государственную символику России.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Систематизиро-ват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ь имеющиеся представления о необходимости объединения людей в сообщества, 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общее и различное.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Российский народ.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B9646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9.2pt;margin-top:-28.35pt;width:114.35pt;height:0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127.25pt;margin-top:1.25pt;width:1.7pt;height:0;z-index:251659264;mso-position-horizontal-relative:text;mso-position-vertical-relative:text" o:connectortype="straight"/>
              </w:pict>
            </w:r>
            <w:r w:rsidR="00707B1A" w:rsidRPr="005F7170">
              <w:rPr>
                <w:rFonts w:ascii="Times New Roman" w:hAnsi="Times New Roman"/>
                <w:sz w:val="20"/>
                <w:szCs w:val="20"/>
              </w:rPr>
              <w:t>Российский народ как сообщество граждан.</w:t>
            </w:r>
          </w:p>
        </w:tc>
        <w:tc>
          <w:tcPr>
            <w:tcW w:w="2160" w:type="dxa"/>
            <w:vMerge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Систематизиро-ват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ь имеющиеся представления о российском народе.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Оформлять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Календарь памятных дат.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977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Конституция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Конституция РФ как документ, раскрывающий вопросы государственного устройства страны.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Конституцию Российской Федерации.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права и обязанности граж-дан 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соответствие статей Конституции РФ, 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употреблять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специ-альную лексику Конституции РФ.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67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Права ребенка.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A0028C">
              <w:rPr>
                <w:rFonts w:ascii="Times New Roman" w:hAnsi="Times New Roman" w:cs="Times New Roman"/>
              </w:rPr>
              <w:t>«Пожар в общественных местах, причина пожара»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Права ребенка, гарантиро-ванные Федеральным законом. Декларации прав ребенка ООН.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Всеобщей Декларации прав человека и Деклара-ции прав ребенка ООН.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соответствие внут-ренннго смысла статей о правах ребенка.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связь между правами и обязанностями.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67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Государственное устройство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государственного устройства РФ. Президент  Российской Федерации.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государст-венной власти РФ, главе государста.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связь особенностей государственного устройства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, в чем состоит роль Президента.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702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Российский союз равных.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Устройство региональных органов государственной власти.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показывать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положение республи-ки на карте, называть и показывать столицу.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субъе-ктов РФ в зависи-мости от их прина-длежности.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рассказ о культурных досто-примечательностях.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827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vAlign w:val="center"/>
          </w:tcPr>
          <w:p w:rsidR="00707B1A" w:rsidRPr="002D0353" w:rsidRDefault="00707B1A" w:rsidP="00922605">
            <w:pPr>
              <w:rPr>
                <w:rFonts w:ascii="Times New Roman" w:hAnsi="Times New Roman"/>
              </w:rPr>
            </w:pPr>
            <w:r w:rsidRPr="002D0353">
              <w:rPr>
                <w:rFonts w:ascii="Times New Roman" w:hAnsi="Times New Roman"/>
              </w:rPr>
              <w:t>Государственная граница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Устройство государствен-ной границы в настоящее время и в старину.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определять  по карте границы России. 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 карте, с какими го-сударствами Россия граничит на суше и на море.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Показывать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на карте  границу России.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Путешествие за границу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Путешествие в Беларусь и Монголию.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использовать источники дополнительной информации.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важных природных и культурных объектах.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 карте названия столиц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vAlign w:val="center"/>
          </w:tcPr>
          <w:p w:rsidR="00707B1A" w:rsidRPr="00DD157D" w:rsidRDefault="00707B1A" w:rsidP="00922605">
            <w:pPr>
              <w:rPr>
                <w:rFonts w:ascii="Times New Roman" w:hAnsi="Times New Roman"/>
              </w:rPr>
            </w:pPr>
            <w:r w:rsidRPr="00DD157D">
              <w:rPr>
                <w:rFonts w:ascii="Times New Roman" w:hAnsi="Times New Roman"/>
              </w:rPr>
              <w:t>Сокровища России и их хранители.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Творческое сотрудничество как общественно значимая ценность в культуре народов России и мира.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работать с дополнительной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литературой.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 допол-нительных источни-ках пословицы и поговорки, 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их содержание.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481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Творческий союз.</w:t>
            </w:r>
          </w:p>
          <w:p w:rsidR="00707B1A" w:rsidRPr="00B91C80" w:rsidRDefault="00707B1A" w:rsidP="00922605">
            <w:pPr>
              <w:ind w:left="27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</w:rPr>
              <w:t>ПДД «</w:t>
            </w:r>
            <w:r w:rsidRPr="00D6742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Детский дорожно-транспортный травматизм.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D6742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Причи</w:t>
            </w:r>
            <w:r w:rsidRPr="00D6742B">
              <w:rPr>
                <w:rFonts w:ascii="Times New Roman" w:hAnsi="Times New Roman" w:cs="Times New Roman"/>
                <w:i/>
                <w:iCs/>
                <w:sz w:val="24"/>
              </w:rPr>
              <w:t>ны несчастных случаев на дороге»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Роль русского языка и культуры в творчестве выдающихся деятелей.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оценивать роль русского языка и культуры в их творчестве.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мотивированное суждение о диалоге культур народов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Презентовать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произведения пис-ателей своего края.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70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разделу «Мы – граждане единого Отечества»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разделу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Нацелить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на групповую работу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20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 «За страницами учебника»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A0028C">
              <w:rPr>
                <w:rFonts w:ascii="Times New Roman" w:hAnsi="Times New Roman" w:cs="Times New Roman"/>
              </w:rPr>
              <w:t>«Правила поведения при возникновении пожара в общественных местах»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рассказов о жизни и традициях народов оссии в творческой форме.</w:t>
            </w:r>
          </w:p>
        </w:tc>
        <w:tc>
          <w:tcPr>
            <w:tcW w:w="2160" w:type="dxa"/>
            <w:vAlign w:val="center"/>
          </w:tcPr>
          <w:p w:rsidR="00707B1A" w:rsidRPr="00211F31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формированию толерантного отношения к культуре, традициям народов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21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 по разделу</w:t>
            </w:r>
          </w:p>
        </w:tc>
        <w:tc>
          <w:tcPr>
            <w:tcW w:w="2160" w:type="dxa"/>
            <w:vAlign w:val="center"/>
          </w:tcPr>
          <w:p w:rsidR="00707B1A" w:rsidRPr="002E306C" w:rsidRDefault="00707B1A" w:rsidP="0092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Учиться </w:t>
            </w:r>
            <w:r w:rsidRPr="000C22AD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ее 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22AD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55"/>
        </w:trPr>
        <w:tc>
          <w:tcPr>
            <w:tcW w:w="14688" w:type="dxa"/>
            <w:gridSpan w:val="13"/>
            <w:vAlign w:val="center"/>
          </w:tcPr>
          <w:p w:rsidR="00707B1A" w:rsidRPr="00D9086D" w:rsidRDefault="00707B1A" w:rsidP="0092260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родным просторам (20 ч)</w:t>
            </w: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Карта – наш экскурсовод.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Физическая карта России. Общее представление о природе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находить на карте России природ-ные объекты.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масш-таб физической карты России и карты мира.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текст учебника, отвечать на вопросы.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По равнинам и горам.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A0028C">
              <w:rPr>
                <w:rFonts w:ascii="Times New Roman" w:hAnsi="Times New Roman" w:cs="Times New Roman"/>
              </w:rPr>
              <w:t>«Меры безопасности при пользовании предметами бытовой химии»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Формы земной поверхности. Равнины, горы, низменнос-ти, возвышенности, холмы.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ходить на физической карте рав-нины, горы, низмен-ности, возвышеннос-ти, холмы, балки, овраги.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формы земной поверхнос-ти: холм и гору, балку и овраг.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формы земной по-верхности, исполь-зуя пластилин (глину).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77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поисках подземных кладовых.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Полезные ископаемые России, их роль в хозяйстве страны. Бережное отношение к полезным ископаемым.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определять полезные ископаемые, их свойства.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Изучать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полезные ископаемые разных регионов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В ходе практичес-кой работы </w:t>
            </w: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изучать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образцы полезных ископаемых, описы-вать их по плану из учебника.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Наши реки.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ПДД </w:t>
            </w:r>
            <w:r w:rsidRPr="00216161">
              <w:rPr>
                <w:rFonts w:ascii="Times New Roman" w:hAnsi="Times New Roman" w:cs="Times New Roman"/>
              </w:rPr>
              <w:t>«</w:t>
            </w:r>
            <w:r w:rsidRPr="0021616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Правостороннее движение т</w:t>
            </w:r>
            <w:r w:rsidRPr="00216161">
              <w:rPr>
                <w:rFonts w:ascii="Times New Roman" w:hAnsi="Times New Roman" w:cs="Times New Roman"/>
                <w:i/>
                <w:iCs/>
                <w:sz w:val="24"/>
              </w:rPr>
              <w:t>ранспортных средств и пешеходов»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Реки России, их значение в жизни людей. Разнообразие рек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показывать реки на физической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Раскрывать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значение рек в жизни людей.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крупнейшие и наиболее известные реки России.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Озера – краса Земли.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Озера России, их значение в жизни людей. Разнообразие озер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показывать озера на физической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Раскрывать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значение озер в жизни людей.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крупнейшие и наиболее известные озера России.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vAlign w:val="center"/>
          </w:tcPr>
          <w:p w:rsidR="00707B1A" w:rsidRPr="009B1B1C" w:rsidRDefault="00707B1A" w:rsidP="00922605">
            <w:pPr>
              <w:rPr>
                <w:rFonts w:ascii="Times New Roman" w:hAnsi="Times New Roman"/>
              </w:rPr>
            </w:pPr>
            <w:r w:rsidRPr="009B1B1C">
              <w:rPr>
                <w:rFonts w:ascii="Times New Roman" w:hAnsi="Times New Roman"/>
              </w:rPr>
              <w:t>По морским просторам.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Решение частных задач 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Моря,  омывающие берега России, их принадлежность к трем океанам.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различать озера и моря по существенному признаку (море – часть океана).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Раскрывать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значение морей в жизни людей.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моря с океанами, просле-живать по карте связь морей; разли-чать озера и моря.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С севера на юг.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Природные зоны России (общее представление, причины смены природных зон).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определять по карте природные зоны,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 карте природные зоны России, рассказывать о них по карте.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схему нагревания поверхности Земли.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7C6C68" w:rsidRDefault="00707B1A" w:rsidP="00922605">
            <w:pPr>
              <w:rPr>
                <w:rFonts w:ascii="Times New Roman" w:hAnsi="Times New Roman"/>
              </w:rPr>
            </w:pPr>
            <w:r w:rsidRPr="007C6C68">
              <w:rPr>
                <w:rFonts w:ascii="Times New Roman" w:hAnsi="Times New Roman"/>
              </w:rPr>
              <w:t>В ледяной пустыне.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Зона арктических пустынь. Природные условия, растительный и животный мир.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находить на карте природных зон России арктические пустыни,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причинно-следст-венные связи между положением Солнца и природными условиями зоны.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показы-вать зоны на карте.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холодной тундре.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Зона тундры. 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Природные условия, растительный и животный мир.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находить на карте природных зон России зону тундры,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причинно-следст-венные связи между положением Солнца и природными условиями зоны.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показы-вать зоны на карте.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140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Среди лесов.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Лесотундра как переходная зона между тундрой и лесами.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находить на карте природных зон России лесные зоны,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причинно-следст-венные связи между положением Солнца и природными условиями зоны.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показы-вать природные зоны на карте.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340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4507A9" w:rsidRDefault="00707B1A" w:rsidP="00922605">
            <w:pPr>
              <w:rPr>
                <w:rFonts w:ascii="Times New Roman" w:hAnsi="Times New Roman"/>
              </w:rPr>
            </w:pPr>
            <w:r w:rsidRPr="004507A9">
              <w:rPr>
                <w:rFonts w:ascii="Times New Roman" w:hAnsi="Times New Roman"/>
              </w:rPr>
              <w:t>В широкой степи.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Полупустыня как переходная зона между степями  и пустынями.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находить на карте природных зон России лесные зоны,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причинно-следст-венные связи между положением Солнца и природными условиями зоны.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показы-вать природные зоны на карте.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555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жаркой пустыне.</w:t>
            </w:r>
          </w:p>
        </w:tc>
        <w:tc>
          <w:tcPr>
            <w:tcW w:w="540" w:type="dxa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  <w:rPr>
                <w:sz w:val="20"/>
              </w:rPr>
            </w:pPr>
            <w:r>
              <w:rPr>
                <w:sz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  <w:rPr>
                <w:sz w:val="20"/>
              </w:rPr>
            </w:pPr>
            <w:r>
              <w:rPr>
                <w:sz w:val="20"/>
              </w:rPr>
              <w:t>Полупустыня как переходная зона между степями  и пустынями.</w:t>
            </w:r>
          </w:p>
        </w:tc>
        <w:tc>
          <w:tcPr>
            <w:tcW w:w="2160" w:type="dxa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</w:pP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находить на карте природных зон России лесные зоны,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  <w:rPr>
                <w:sz w:val="20"/>
              </w:rPr>
            </w:pPr>
            <w:r>
              <w:rPr>
                <w:sz w:val="20"/>
              </w:rPr>
              <w:t>текущий</w:t>
            </w:r>
          </w:p>
        </w:tc>
        <w:tc>
          <w:tcPr>
            <w:tcW w:w="1980" w:type="dxa"/>
          </w:tcPr>
          <w:p w:rsidR="00707B1A" w:rsidRDefault="00707B1A" w:rsidP="00922605">
            <w:pPr>
              <w:pStyle w:val="TableContents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Устанавливать</w:t>
            </w:r>
          </w:p>
          <w:p w:rsidR="00707B1A" w:rsidRDefault="00707B1A" w:rsidP="00922605">
            <w:pPr>
              <w:pStyle w:val="TableContents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причинно-следст-венные связи между положением Солнца и природными условиями зоны.</w:t>
            </w:r>
          </w:p>
          <w:p w:rsidR="00707B1A" w:rsidRDefault="00707B1A" w:rsidP="00922605">
            <w:pPr>
              <w:pStyle w:val="TableContents"/>
              <w:spacing w:line="276" w:lineRule="auto"/>
            </w:pPr>
            <w:r>
              <w:rPr>
                <w:b/>
                <w:sz w:val="20"/>
              </w:rPr>
              <w:t>Учиться</w:t>
            </w:r>
            <w:r>
              <w:rPr>
                <w:sz w:val="20"/>
              </w:rPr>
              <w:t>показы-вать природные зоны на карте.</w:t>
            </w:r>
          </w:p>
        </w:tc>
        <w:tc>
          <w:tcPr>
            <w:tcW w:w="900" w:type="dxa"/>
            <w:gridSpan w:val="2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</w:pPr>
            <w:r>
              <w:t> </w:t>
            </w:r>
          </w:p>
        </w:tc>
        <w:tc>
          <w:tcPr>
            <w:tcW w:w="1080" w:type="dxa"/>
            <w:gridSpan w:val="2"/>
            <w:vAlign w:val="center"/>
          </w:tcPr>
          <w:p w:rsidR="00707B1A" w:rsidRDefault="00707B1A" w:rsidP="00922605">
            <w:pPr>
              <w:pStyle w:val="TableContents"/>
              <w:spacing w:after="283" w:line="276" w:lineRule="auto"/>
            </w:pPr>
            <w:r>
              <w:t> </w:t>
            </w:r>
          </w:p>
        </w:tc>
      </w:tr>
      <w:tr w:rsidR="00707B1A" w:rsidRPr="005F7170" w:rsidTr="00922605">
        <w:trPr>
          <w:trHeight w:val="211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У теплого моря.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Черноморское побережье Кавказа. Субтропическая зона.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находить на карте природных зон России субтропики, рассказывать о них по карте.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Устанавливать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зависимость приро-дных условий  на Черноморском побережье Кавказа от моря и гор.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ри-сунок и текст учеб-ника для характе-ристики.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924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Мы – дети родной земли.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A0028C">
              <w:rPr>
                <w:rFonts w:ascii="Times New Roman" w:hAnsi="Times New Roman" w:cs="Times New Roman"/>
              </w:rPr>
              <w:t xml:space="preserve">«Соблюдение мер безопасности при пользовании электрическими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28C">
              <w:rPr>
                <w:rFonts w:ascii="Times New Roman" w:hAnsi="Times New Roman" w:cs="Times New Roman"/>
              </w:rPr>
              <w:t>приборами»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хозяйственной жизни народов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Ландшафт.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анализировать загадки, пословицы, поговорки о родном крае.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осо-бенности хозяйст-венной жизни с ха-рактерными черта-ми природных зон.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растительный и животный мир родного края.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238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содружестве с природой.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кочевого и оседлого образа жизни некоторых народов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показывать на карте места традиционного проживания некоторых народов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древних занятиях одного из народов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особе-нности бытового уклада,  занятий и обычаев народов кочевого и оседлого образа жизни.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15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Как сберечь природу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Экологические проблемы и охрана природных зон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высказывать аргументированные суждения об экологических проблемах.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 учебнику с экологи-ческими проблема-ми  и охраной природы.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свое реальное участие в природной деятель-ности.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По страницам Красной книги.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Растения и животные из Красной книги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приводить примеры редких и исчезающих видов растений и животных своего края. 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 с растениями и жи-вотными из Крас-ной книги России.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соответствующие правила экологи-ческой этики.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385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По заповедникам и национальным паркам.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Заповедники и националь-ные парки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рассказывать о</w:t>
            </w:r>
            <w:r w:rsidRPr="005F7170">
              <w:rPr>
                <w:rFonts w:ascii="Times New Roman" w:hAnsi="Times New Roman"/>
              </w:rPr>
              <w:t xml:space="preserve">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заповедниках и национальных парках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 с заповедниками и национальными парками России.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соответствующие правила экологи-ческой этики.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45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 «За страницами учебника»</w:t>
            </w:r>
          </w:p>
          <w:p w:rsidR="00707B1A" w:rsidRPr="00B91C80" w:rsidRDefault="00707B1A" w:rsidP="00922605">
            <w:pPr>
              <w:ind w:left="27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ПДД </w:t>
            </w:r>
            <w:r w:rsidRPr="00216161">
              <w:rPr>
                <w:rFonts w:ascii="Times New Roman" w:hAnsi="Times New Roman" w:cs="Times New Roman"/>
              </w:rPr>
              <w:t>«</w:t>
            </w:r>
            <w:r w:rsidRPr="0021616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Сигналы, подаваемые </w:t>
            </w:r>
            <w:r w:rsidRPr="00216161">
              <w:rPr>
                <w:rFonts w:ascii="Times New Roman" w:hAnsi="Times New Roman" w:cs="Times New Roman"/>
                <w:i/>
                <w:iCs/>
                <w:sz w:val="24"/>
              </w:rPr>
              <w:t>водителями транспортных средств»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рассказов о жизни и традициях народов оссии в творческой форме.</w:t>
            </w:r>
          </w:p>
        </w:tc>
        <w:tc>
          <w:tcPr>
            <w:tcW w:w="2160" w:type="dxa"/>
            <w:vAlign w:val="center"/>
          </w:tcPr>
          <w:p w:rsidR="00707B1A" w:rsidRPr="00211F31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формированию толерантного отношения к культуре, традициям народов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2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 по разделу</w:t>
            </w:r>
          </w:p>
        </w:tc>
        <w:tc>
          <w:tcPr>
            <w:tcW w:w="2160" w:type="dxa"/>
            <w:vAlign w:val="center"/>
          </w:tcPr>
          <w:p w:rsidR="00707B1A" w:rsidRPr="00211F31" w:rsidRDefault="00707B1A" w:rsidP="0092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</w:t>
            </w:r>
            <w:r w:rsidRPr="00211F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Учиться </w:t>
            </w:r>
            <w:r w:rsidRPr="000C22AD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ее 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22AD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45"/>
        </w:trPr>
        <w:tc>
          <w:tcPr>
            <w:tcW w:w="14688" w:type="dxa"/>
            <w:gridSpan w:val="13"/>
            <w:vAlign w:val="center"/>
          </w:tcPr>
          <w:p w:rsidR="00707B1A" w:rsidRPr="00D1765E" w:rsidRDefault="00707B1A" w:rsidP="00922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Путешествие по Реке времени (26)</w:t>
            </w: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путь по Реке времени.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Героико-эпические песни, предания, легенды, сказания как форма устной памяти о прошлом.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определять на основе устных рас-сказов о недавнем прошлом их значи-мость.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 дате век события.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Называть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имена отца истории  и ро-доначальника древ-нерусского летопи-сания.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Путешествуем с археологами.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Роль археологии в изучении прошлого.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работы археологов.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описывать внешний вид архео-логических находок (по учебнику).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 о роли российских археологов.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образ оленя в сказках и в искусстве.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</w:p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путь по страницам летописи.</w:t>
            </w:r>
          </w:p>
          <w:p w:rsidR="00707B1A" w:rsidRPr="00B91C8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7347F9">
              <w:rPr>
                <w:rFonts w:ascii="Times New Roman" w:hAnsi="Times New Roman" w:cs="Times New Roman"/>
              </w:rPr>
              <w:t>«Правила обеспечения сохранности личных вещей»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«Повесть временных лет» - древнерусская летопись.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Многообразие славянских и неславянских племен.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показать на исторической карте места обитания разных племен.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значение названий славянских племен.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внешний вид женских украшений (по учебнику).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C06123" w:rsidRDefault="00707B1A" w:rsidP="00922605">
            <w:pPr>
              <w:rPr>
                <w:rFonts w:ascii="Times New Roman" w:hAnsi="Times New Roman"/>
                <w:color w:val="FF0000"/>
              </w:rPr>
            </w:pPr>
            <w:r w:rsidRPr="00A665A0">
              <w:rPr>
                <w:rFonts w:ascii="Times New Roman" w:hAnsi="Times New Roman"/>
              </w:rPr>
              <w:t>Истоки Древней Руси</w:t>
            </w:r>
            <w:r w:rsidRPr="00C06123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Древние торговые пути. Роль городов в создании диной древнерусской культуры.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роли Великого Новгорода и Киева в истории Древней Руси.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Показывать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на карте древние русские города, торговые пути.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Отмечать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на  схеме «Река времени» век их первого упоминания.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Мудрый выбор.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Важнейшие деяния княгини Ольги, князей Владимира Святого и Ярослава Мудрого. Последствия для истории и культуры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составить схему родственных отношений деяния княгини Ольги, князей Владимира Святого и Ярослава Мудрого.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Обозначать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век (дату) Крещения Руси на схеме «Река времени».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последствия для истории и культуры России выбора князя Владимира.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Наследница Киевской Руси.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Развитие Владимиро-Суздальской Руси.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Роль князей.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перечислять и находить на карте названия городов, положивших начало Золотому кольцу.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схему родственных отно-шений древнерус-ских князей.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важ-ность преемствен-ности.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Москва – преемница Владимира.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Эпоха княжеских междоусобиц и монголо-татарское нашествие на Древнюю Русь.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 роли князей и их потомков, важнос-ти преемственности в их государственных поступках.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роль князя Алексан-дра Невского, князя Даниила Московс-кого  и его потом-ков.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важ-ность преемствен-ности.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22370F" w:rsidRDefault="00707B1A" w:rsidP="00922605">
            <w:pPr>
              <w:rPr>
                <w:rFonts w:ascii="Times New Roman" w:hAnsi="Times New Roman"/>
              </w:rPr>
            </w:pPr>
            <w:r w:rsidRPr="0022370F">
              <w:rPr>
                <w:rFonts w:ascii="Times New Roman" w:hAnsi="Times New Roman"/>
              </w:rPr>
              <w:t>Начало Московского царства.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Эпоха укрепления и расширения  Московского княжества при князе 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Иване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Деятельность Ивана Грозного – первого царя Московской Руси.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составлять схему родственных правителей Московской Руси.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деятельность великого князя Ивана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и царя Ивана Грозного.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важ-ность преемствен-ности князей.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34" w:type="dxa"/>
            <w:gridSpan w:val="2"/>
            <w:vAlign w:val="center"/>
          </w:tcPr>
          <w:p w:rsidR="00707B1A" w:rsidRPr="00603522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603522">
              <w:rPr>
                <w:rFonts w:ascii="Times New Roman" w:hAnsi="Times New Roman"/>
              </w:rPr>
              <w:t>Подвижники Руси и землепроходцы.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603522">
              <w:rPr>
                <w:rFonts w:ascii="Times New Roman" w:hAnsi="Times New Roman" w:cs="Times New Roman"/>
              </w:rPr>
              <w:t>ПДД «</w:t>
            </w:r>
            <w:r w:rsidRPr="00603522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Одност</w:t>
            </w:r>
            <w:r w:rsidRPr="00603522">
              <w:rPr>
                <w:rFonts w:ascii="Times New Roman" w:hAnsi="Times New Roman" w:cs="Times New Roman"/>
                <w:i/>
                <w:iCs/>
                <w:sz w:val="24"/>
              </w:rPr>
              <w:t>ороннее и двустороннее движения. Дорожные знаки»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Соотечественники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-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вв.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Летописание, книгопечата-ние, открытие новых земель.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высказывать мотивированное суждение о роли общего летописания и книгопечатания.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об основании сибирских городов.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лучшие человечес-кие качества пос-тупков соотечест-венников.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714BF4" w:rsidRDefault="00707B1A" w:rsidP="00922605">
            <w:pPr>
              <w:rPr>
                <w:rFonts w:ascii="Times New Roman" w:hAnsi="Times New Roman"/>
              </w:rPr>
            </w:pPr>
            <w:r w:rsidRPr="00714BF4">
              <w:rPr>
                <w:rFonts w:ascii="Times New Roman" w:hAnsi="Times New Roman"/>
              </w:rPr>
              <w:t>На пути к единству.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События Смутного времени в жизни страны.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показывать  на карте поволжские города.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Обсуждать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значи-мость единства в интересах граждан.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извест-ные памятники.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1861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EA2CBF" w:rsidRDefault="00707B1A" w:rsidP="00922605">
            <w:pPr>
              <w:rPr>
                <w:rFonts w:ascii="Times New Roman" w:hAnsi="Times New Roman"/>
              </w:rPr>
            </w:pPr>
            <w:r w:rsidRPr="00EA2CBF">
              <w:rPr>
                <w:rFonts w:ascii="Times New Roman" w:hAnsi="Times New Roman"/>
              </w:rPr>
              <w:t>Начало Российской империи.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Преобразования в жизни страны  во времена первых царей.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высказывать мотивированное суждение о роли армии и флота, науки, промышленности.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117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мне-ние о необходимос-ти  отечественных армии и флота.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значение названия города.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DF5603" w:rsidRDefault="00707B1A" w:rsidP="00922605">
            <w:pPr>
              <w:rPr>
                <w:rFonts w:ascii="Times New Roman" w:hAnsi="Times New Roman"/>
              </w:rPr>
            </w:pPr>
            <w:r w:rsidRPr="00DF5603">
              <w:rPr>
                <w:rFonts w:ascii="Times New Roman" w:hAnsi="Times New Roman"/>
              </w:rPr>
              <w:t>«Жизнь – Отечеству, честь – никому».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Деятельность великих соотечественников в послепетровское время.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высказывать мотивированное суждение о роли деятельности великих людей.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преобразования в жизни страны в послепетровскую эпоху.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Обосновывать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значительность дея-тельности М.Ломо-носова, А.Суворова.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1B6EBB" w:rsidRDefault="00707B1A" w:rsidP="00922605">
            <w:pPr>
              <w:rPr>
                <w:rFonts w:ascii="Times New Roman" w:hAnsi="Times New Roman"/>
              </w:rPr>
            </w:pPr>
            <w:r w:rsidRPr="001B6EBB">
              <w:rPr>
                <w:rFonts w:ascii="Times New Roman" w:hAnsi="Times New Roman"/>
              </w:rPr>
              <w:t>Отечественная война 1812 года.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Ход войны, ее народный характер.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М.И.Кутузов как национальный полководец.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приводить примеры сохранения памяти об Отечест-венной  войне 1812 года.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Обосновывать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роль М.И.Кутузова как народный полководец.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сведения о войне их дополнительных источников.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Великий путь.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Российская империя в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в.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Развитие промышленности и торговли. Строительство первых железных дорог.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приводить примеры достижений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развитие промыш-ленности и сети железных дорог в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веке.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Рассказать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об учас-тии родственников  в работе промышле-нности.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973F79" w:rsidRDefault="00707B1A" w:rsidP="00922605">
            <w:pPr>
              <w:rPr>
                <w:rFonts w:ascii="Times New Roman" w:hAnsi="Times New Roman"/>
              </w:rPr>
            </w:pPr>
            <w:r w:rsidRPr="00973F79">
              <w:rPr>
                <w:rFonts w:ascii="Times New Roman" w:hAnsi="Times New Roman"/>
              </w:rPr>
              <w:t>Золотой век театра и музыки.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Развитие театрального и музыкального искусства России.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передавать впечатление от восприятий музыкального произведения.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развитие театраль-ного и музыкаль-ного искусства России в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330B49" w:rsidRDefault="00707B1A" w:rsidP="00922605">
            <w:pPr>
              <w:rPr>
                <w:rFonts w:ascii="Times New Roman" w:hAnsi="Times New Roman"/>
              </w:rPr>
            </w:pPr>
            <w:r w:rsidRPr="00330B49">
              <w:rPr>
                <w:rFonts w:ascii="Times New Roman" w:hAnsi="Times New Roman"/>
              </w:rPr>
              <w:t>Расцвет изобразительного искусства и литературы.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Развитие изобразительного искусства и литературы.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называть имена и названия любимых произведений.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знания о произведениях великих русских художников и писателей.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 поисках справедливости.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События в истории России начала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 в..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Гражданская война, образование СССР.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составлять рассказ о воздействии этих событий на жизнь людей.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переустройство общественной и частной жизни людей.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приме-ры изменения на-званий городов и улиц.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Век бед и побед.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СССР в период до начала Великой Отечественной войны 1941-1945 гг.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составлять рассказ о воздействии этих событий на жизнь людей.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особенности развития страны (в том числе в своем крае).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«Вставай, страна огромная!»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Основные этапы Великой Отечественной войны 1941-1945 гг.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составлять рассказы о членах своей семьи – ветеранах Великой Отечественной войны.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основные этапы Великой Отечест-венной войны 1941-1945 гг.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приме-ры героизма фрон-товиков в борьбе с фашизмом.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Трудовой фронт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Перестройка промышлен-ности на военный лад, тяжелый крестьянский труд.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составлять рассказы о жизни и труде в тылу членов своей семьи  во время Великой Отечестве-нной войны.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подвиги советских людей в тылу во время ВОВ.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Раскрыват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ь поня-тие «трудовой фронт».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«Нет в России семьи такой…»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Семейная память – основа исторической памяти народа. Документы (письма, фотографии) и реликвии ВОВ.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записывать воспоминания старших родствен-ников о военном времени.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значе-ние семейных воспоминаний как основы историчес-кой памяти.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глубину человечес-ких переживаний.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505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После Великой войны.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7347F9">
              <w:rPr>
                <w:rFonts w:ascii="Times New Roman" w:hAnsi="Times New Roman" w:cs="Times New Roman"/>
              </w:rPr>
              <w:t>«Чрезвычайные ситуации природного происхождения»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Восстановление разрушенного войной народного хозяйства в первые пять лет после ВОВ.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рассказывать о земляках- тружениках  первой послевоенной пятилетки, о членах своей семьи. 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созидательную деятельность наших соотечественников в первые пять лет после войны.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примеры разруше-ний и потерь в ВОВ.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90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музей боевой славы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Экскурсия в школьный краеведческий музей. 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правила поведения  на экскурсии, в музее.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Формировать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ответственность за Всемирное природ-ное и культурное наследие.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Знакомить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 традиционной культурой народов своего края.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165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Достижения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 xml:space="preserve"> 1950-1970-х гг.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Достижения СССР в науке и технике, промышленности и образовании, искусстве и спорте в 1950-1970-х гг.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рассказывать о земляках- тружени-ках второй половины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века, о членах своей семьи.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созидательную деятельность страны в 50-70-е гг.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Приводить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приме-ры достижений в науке и технике, промышленности и образовании, искусстве и спорте.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58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634" w:type="dxa"/>
            <w:gridSpan w:val="2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 «За страницами учебника»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ПДД            «</w:t>
            </w:r>
            <w:r w:rsidRPr="0021616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Наиболее опасные для пешехода  участки улиц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и дорог </w:t>
            </w:r>
            <w:r w:rsidRPr="00216161">
              <w:rPr>
                <w:rFonts w:ascii="Times New Roman" w:hAnsi="Times New Roman" w:cs="Times New Roman"/>
                <w:i/>
                <w:iCs/>
                <w:sz w:val="24"/>
              </w:rPr>
              <w:t>(практическое занятие)»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рассказов о жизни и традициях народов оссии в творческой форме.</w:t>
            </w:r>
          </w:p>
        </w:tc>
        <w:tc>
          <w:tcPr>
            <w:tcW w:w="2160" w:type="dxa"/>
            <w:vAlign w:val="center"/>
          </w:tcPr>
          <w:p w:rsidR="00707B1A" w:rsidRPr="00211F31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формированию толерантного отношения к культуре, традициям народов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15"/>
        </w:trPr>
        <w:tc>
          <w:tcPr>
            <w:tcW w:w="534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634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 по разделу</w:t>
            </w:r>
          </w:p>
        </w:tc>
        <w:tc>
          <w:tcPr>
            <w:tcW w:w="2160" w:type="dxa"/>
            <w:vAlign w:val="center"/>
          </w:tcPr>
          <w:p w:rsidR="00707B1A" w:rsidRPr="002E306C" w:rsidRDefault="00707B1A" w:rsidP="0092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Учиться </w:t>
            </w:r>
            <w:r w:rsidRPr="000C22AD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ее 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22AD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  <w:p w:rsidR="00707B1A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85"/>
        </w:trPr>
        <w:tc>
          <w:tcPr>
            <w:tcW w:w="14688" w:type="dxa"/>
            <w:gridSpan w:val="13"/>
            <w:vAlign w:val="center"/>
          </w:tcPr>
          <w:p w:rsidR="00707B1A" w:rsidRPr="004C3122" w:rsidRDefault="00707B1A" w:rsidP="00922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 строим будущее России (11ч)</w:t>
            </w: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Современная Россия.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Особенности периода перестройки, образования Российской Федерации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5F7170">
                <w:rPr>
                  <w:rFonts w:ascii="Times New Roman" w:hAnsi="Times New Roman"/>
                  <w:sz w:val="20"/>
                  <w:szCs w:val="20"/>
                </w:rPr>
                <w:t>1991 г</w:t>
              </w:r>
            </w:smartTag>
            <w:r w:rsidRPr="005F71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приводить примеры преобразо-ваний в стране.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особенности жизни страны во второй половине 80-90-х гг. и первое десятиле-тие </w:t>
            </w:r>
            <w:r w:rsidRPr="005F7170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«Хороша честь, когда есть, что есть».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216161">
              <w:rPr>
                <w:rFonts w:ascii="Times New Roman" w:hAnsi="Times New Roman" w:cs="Times New Roman"/>
              </w:rPr>
              <w:t>ПДД «</w:t>
            </w:r>
            <w:r w:rsidRPr="00216161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Обязанности пассажиров и знание правил перехода улицы при выса</w:t>
            </w:r>
            <w:r w:rsidRPr="00216161">
              <w:rPr>
                <w:rFonts w:ascii="Times New Roman" w:hAnsi="Times New Roman" w:cs="Times New Roman"/>
                <w:i/>
                <w:iCs/>
                <w:sz w:val="24"/>
              </w:rPr>
              <w:t>дке из общественного транспорт»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Продовольственная безопасность страны- важнейшая задача современности.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приводить примеры благотвор-ного воздействия культурных растений, дикоросов,  домашних животных.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связь успехов в производ-стве отечественных продуктов питания с улучшением качества жизни.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Умная сила России.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7347F9">
              <w:rPr>
                <w:rFonts w:ascii="Times New Roman" w:hAnsi="Times New Roman" w:cs="Times New Roman"/>
              </w:rPr>
              <w:t>«Лесные пожары»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Сотрудничество науки и промышленности, развитие городского хозяйства.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устанавливать зависимость успехов в производстве от результатов научных разработок.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положительный опыт сотрудничес-тва промышленнос-ти и науки для улучшения условий жизни людей.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Светлая душа России.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Выдающиеся явления  в современной культурной жизни России, их значение для нашей страны.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приводить примеры выдающихся явлений и событий (втом числе и в своем крае). 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  выдающиеся явле-ния  в современной и  культурной жизни России.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 xml:space="preserve">расска-зы о событиях в сопровождении фотографий. 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2850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 w:rsidRPr="005F7170">
              <w:rPr>
                <w:rFonts w:ascii="Times New Roman" w:hAnsi="Times New Roman"/>
              </w:rPr>
              <w:t>Начни с себя!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  <w:r w:rsidRPr="007347F9">
              <w:rPr>
                <w:rFonts w:ascii="Times New Roman" w:hAnsi="Times New Roman" w:cs="Times New Roman"/>
              </w:rPr>
              <w:t>«Особенности поведения с незнакомыми людьми»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Положительный опыт развития творческих  способностей и лучших качеств  сверстников.</w:t>
            </w:r>
          </w:p>
        </w:tc>
        <w:tc>
          <w:tcPr>
            <w:tcW w:w="216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оценивать уровень личных достижений и ставить достойные цели на будущее.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Аргументировать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необходимость личной ответствен-ности каждого за будущее Отечества.</w:t>
            </w:r>
          </w:p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5F7170">
              <w:rPr>
                <w:rFonts w:ascii="Times New Roman" w:hAnsi="Times New Roman"/>
                <w:sz w:val="20"/>
                <w:szCs w:val="20"/>
              </w:rPr>
              <w:t>суж-дение о взаимной зависимости между собственным бла-гом и процветанием России.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09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проекты. «За страницами учебника» (экскурсия)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рассказов о жизни и традициях народов оссии в творческой форме.</w:t>
            </w:r>
          </w:p>
        </w:tc>
        <w:tc>
          <w:tcPr>
            <w:tcW w:w="2160" w:type="dxa"/>
            <w:vAlign w:val="center"/>
          </w:tcPr>
          <w:p w:rsidR="00707B1A" w:rsidRPr="00211F31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Способствовать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формированию толерантного отношения к культуре, традициям народов России.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18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  <w:vAlign w:val="center"/>
          </w:tcPr>
          <w:p w:rsidR="00707B1A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ПДД </w:t>
            </w:r>
            <w:r w:rsidRPr="00C26266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Викторина «Проверь себя».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 по разделу</w:t>
            </w:r>
          </w:p>
        </w:tc>
        <w:tc>
          <w:tcPr>
            <w:tcW w:w="2160" w:type="dxa"/>
            <w:vAlign w:val="center"/>
          </w:tcPr>
          <w:p w:rsidR="00707B1A" w:rsidRPr="002E306C" w:rsidRDefault="00707B1A" w:rsidP="0092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Учиться </w:t>
            </w:r>
            <w:r w:rsidRPr="000C22AD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ее 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22AD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43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  <w:vAlign w:val="center"/>
          </w:tcPr>
          <w:p w:rsidR="00707B1A" w:rsidRPr="00E9140F" w:rsidRDefault="00707B1A" w:rsidP="00922605">
            <w:pPr>
              <w:rPr>
                <w:rFonts w:ascii="Times New Roman" w:hAnsi="Times New Roman"/>
                <w:b/>
              </w:rPr>
            </w:pPr>
            <w:r w:rsidRPr="00E9140F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и умений, полученных за год</w:t>
            </w:r>
          </w:p>
        </w:tc>
        <w:tc>
          <w:tcPr>
            <w:tcW w:w="2160" w:type="dxa"/>
            <w:vAlign w:val="center"/>
          </w:tcPr>
          <w:p w:rsidR="00707B1A" w:rsidRPr="002E306C" w:rsidRDefault="00707B1A" w:rsidP="0092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Учиться </w:t>
            </w:r>
            <w:r w:rsidRPr="000C22AD">
              <w:rPr>
                <w:rFonts w:ascii="Times New Roman" w:hAnsi="Times New Roman"/>
                <w:sz w:val="20"/>
                <w:szCs w:val="20"/>
              </w:rPr>
              <w:t>контролировать и оценивать свою работу, ее 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22AD">
              <w:rPr>
                <w:rFonts w:ascii="Times New Roman" w:hAnsi="Times New Roman"/>
                <w:b/>
                <w:sz w:val="20"/>
                <w:szCs w:val="20"/>
              </w:rPr>
              <w:t>корректировать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B1A" w:rsidRPr="005F7170" w:rsidTr="00922605">
        <w:trPr>
          <w:trHeight w:val="315"/>
        </w:trPr>
        <w:tc>
          <w:tcPr>
            <w:tcW w:w="54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пройденного за год. Игра «Брейн - ринг»</w:t>
            </w:r>
          </w:p>
        </w:tc>
        <w:tc>
          <w:tcPr>
            <w:tcW w:w="540" w:type="dxa"/>
            <w:vAlign w:val="center"/>
          </w:tcPr>
          <w:p w:rsidR="00707B1A" w:rsidRPr="005F7170" w:rsidRDefault="00707B1A" w:rsidP="00922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 xml:space="preserve">Постановка учебной </w:t>
            </w:r>
          </w:p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 w:rsidRPr="005F7170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и проверка знаний по разделам, изученным за год</w:t>
            </w:r>
          </w:p>
        </w:tc>
        <w:tc>
          <w:tcPr>
            <w:tcW w:w="2160" w:type="dxa"/>
            <w:vAlign w:val="center"/>
          </w:tcPr>
          <w:p w:rsidR="00707B1A" w:rsidRPr="002E306C" w:rsidRDefault="00707B1A" w:rsidP="0092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3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2E306C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изученный материал.</w:t>
            </w:r>
          </w:p>
        </w:tc>
        <w:tc>
          <w:tcPr>
            <w:tcW w:w="1080" w:type="dxa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</w:tcPr>
          <w:p w:rsidR="00707B1A" w:rsidRPr="005F7170" w:rsidRDefault="00707B1A" w:rsidP="0092260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групповую деятельность,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формировать </w:t>
            </w:r>
            <w:r w:rsidRPr="001F5FC1">
              <w:rPr>
                <w:rFonts w:ascii="Times New Roman" w:hAnsi="Times New Roman"/>
                <w:sz w:val="20"/>
                <w:szCs w:val="20"/>
              </w:rPr>
              <w:t>коммуникативные умения.</w:t>
            </w:r>
          </w:p>
        </w:tc>
        <w:tc>
          <w:tcPr>
            <w:tcW w:w="90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7B1A" w:rsidRPr="005F7170" w:rsidRDefault="00707B1A" w:rsidP="00922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B1A" w:rsidRPr="00707B1A" w:rsidRDefault="00707B1A" w:rsidP="00707B1A">
      <w:pPr>
        <w:tabs>
          <w:tab w:val="left" w:pos="915"/>
        </w:tabs>
      </w:pPr>
    </w:p>
    <w:sectPr w:rsidR="00707B1A" w:rsidRPr="00707B1A" w:rsidSect="009F768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6A" w:rsidRDefault="00B9646A" w:rsidP="00D44EB3">
      <w:pPr>
        <w:spacing w:after="0" w:line="240" w:lineRule="auto"/>
      </w:pPr>
      <w:r>
        <w:separator/>
      </w:r>
    </w:p>
  </w:endnote>
  <w:endnote w:type="continuationSeparator" w:id="0">
    <w:p w:rsidR="00B9646A" w:rsidRDefault="00B9646A" w:rsidP="00D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6A" w:rsidRDefault="00B9646A" w:rsidP="00D44EB3">
      <w:pPr>
        <w:spacing w:after="0" w:line="240" w:lineRule="auto"/>
      </w:pPr>
      <w:r>
        <w:separator/>
      </w:r>
    </w:p>
  </w:footnote>
  <w:footnote w:type="continuationSeparator" w:id="0">
    <w:p w:rsidR="00B9646A" w:rsidRDefault="00B9646A" w:rsidP="00D4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FC706D"/>
    <w:multiLevelType w:val="hybridMultilevel"/>
    <w:tmpl w:val="AFFE17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D46E9"/>
    <w:multiLevelType w:val="hybridMultilevel"/>
    <w:tmpl w:val="C92C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2292"/>
    <w:multiLevelType w:val="hybridMultilevel"/>
    <w:tmpl w:val="EF86724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60368D"/>
    <w:multiLevelType w:val="hybridMultilevel"/>
    <w:tmpl w:val="16A8A2D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6" w15:restartNumberingAfterBreak="0">
    <w:nsid w:val="2DFC6BAD"/>
    <w:multiLevelType w:val="hybridMultilevel"/>
    <w:tmpl w:val="52D8A3A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42C8"/>
    <w:multiLevelType w:val="hybridMultilevel"/>
    <w:tmpl w:val="76F059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9F33031"/>
    <w:multiLevelType w:val="hybridMultilevel"/>
    <w:tmpl w:val="3A96E71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A1BA1"/>
    <w:multiLevelType w:val="hybridMultilevel"/>
    <w:tmpl w:val="4EC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5E2E"/>
    <w:multiLevelType w:val="hybridMultilevel"/>
    <w:tmpl w:val="A0020BDE"/>
    <w:lvl w:ilvl="0" w:tplc="A202A5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0204AA"/>
    <w:multiLevelType w:val="hybridMultilevel"/>
    <w:tmpl w:val="5FCE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C4951"/>
    <w:multiLevelType w:val="hybridMultilevel"/>
    <w:tmpl w:val="F222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7EFC"/>
    <w:multiLevelType w:val="hybridMultilevel"/>
    <w:tmpl w:val="B0346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7D9F0E54"/>
    <w:multiLevelType w:val="hybridMultilevel"/>
    <w:tmpl w:val="07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9"/>
  </w:num>
  <w:num w:numId="5">
    <w:abstractNumId w:val="20"/>
  </w:num>
  <w:num w:numId="6">
    <w:abstractNumId w:val="10"/>
  </w:num>
  <w:num w:numId="7">
    <w:abstractNumId w:val="1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34C"/>
    <w:rsid w:val="000057BF"/>
    <w:rsid w:val="00013E01"/>
    <w:rsid w:val="000147D4"/>
    <w:rsid w:val="00031B84"/>
    <w:rsid w:val="00032135"/>
    <w:rsid w:val="00035B58"/>
    <w:rsid w:val="000413BF"/>
    <w:rsid w:val="000428F8"/>
    <w:rsid w:val="0005296C"/>
    <w:rsid w:val="0006240A"/>
    <w:rsid w:val="000871A3"/>
    <w:rsid w:val="00094646"/>
    <w:rsid w:val="000B0B1D"/>
    <w:rsid w:val="000B6984"/>
    <w:rsid w:val="000B78C5"/>
    <w:rsid w:val="000C22AD"/>
    <w:rsid w:val="000C3177"/>
    <w:rsid w:val="000D703B"/>
    <w:rsid w:val="000E0FAF"/>
    <w:rsid w:val="00106B6F"/>
    <w:rsid w:val="00115E6C"/>
    <w:rsid w:val="00123F40"/>
    <w:rsid w:val="00137EFE"/>
    <w:rsid w:val="001476B2"/>
    <w:rsid w:val="00152466"/>
    <w:rsid w:val="00162D7E"/>
    <w:rsid w:val="00170C57"/>
    <w:rsid w:val="00196C8F"/>
    <w:rsid w:val="00197337"/>
    <w:rsid w:val="00197952"/>
    <w:rsid w:val="001A16BC"/>
    <w:rsid w:val="001A4BB1"/>
    <w:rsid w:val="001B47A1"/>
    <w:rsid w:val="001B56C7"/>
    <w:rsid w:val="001B6EBB"/>
    <w:rsid w:val="001C3E97"/>
    <w:rsid w:val="001C7214"/>
    <w:rsid w:val="001D3369"/>
    <w:rsid w:val="001D7478"/>
    <w:rsid w:val="001E496C"/>
    <w:rsid w:val="001F0C1E"/>
    <w:rsid w:val="001F5FC1"/>
    <w:rsid w:val="001F7146"/>
    <w:rsid w:val="00205D6D"/>
    <w:rsid w:val="0021016A"/>
    <w:rsid w:val="00211F31"/>
    <w:rsid w:val="00216161"/>
    <w:rsid w:val="0022370F"/>
    <w:rsid w:val="00223DF0"/>
    <w:rsid w:val="002271AA"/>
    <w:rsid w:val="00234330"/>
    <w:rsid w:val="0024364B"/>
    <w:rsid w:val="00247276"/>
    <w:rsid w:val="00250559"/>
    <w:rsid w:val="0025234C"/>
    <w:rsid w:val="0026046F"/>
    <w:rsid w:val="00284C52"/>
    <w:rsid w:val="00294023"/>
    <w:rsid w:val="002A1664"/>
    <w:rsid w:val="002A4724"/>
    <w:rsid w:val="002B0780"/>
    <w:rsid w:val="002B16B5"/>
    <w:rsid w:val="002B1A86"/>
    <w:rsid w:val="002B7A7D"/>
    <w:rsid w:val="002D0353"/>
    <w:rsid w:val="002D0CC3"/>
    <w:rsid w:val="002D1038"/>
    <w:rsid w:val="002E2488"/>
    <w:rsid w:val="002E306C"/>
    <w:rsid w:val="002F6A92"/>
    <w:rsid w:val="002F720B"/>
    <w:rsid w:val="002F7530"/>
    <w:rsid w:val="00302C34"/>
    <w:rsid w:val="00313416"/>
    <w:rsid w:val="00320AAA"/>
    <w:rsid w:val="00326283"/>
    <w:rsid w:val="00330B49"/>
    <w:rsid w:val="00336016"/>
    <w:rsid w:val="0033639A"/>
    <w:rsid w:val="003515BD"/>
    <w:rsid w:val="00353481"/>
    <w:rsid w:val="00365701"/>
    <w:rsid w:val="003737E1"/>
    <w:rsid w:val="003759EC"/>
    <w:rsid w:val="003923ED"/>
    <w:rsid w:val="003974AD"/>
    <w:rsid w:val="003A4CDF"/>
    <w:rsid w:val="003B0A77"/>
    <w:rsid w:val="003D008D"/>
    <w:rsid w:val="003D261E"/>
    <w:rsid w:val="003D59FC"/>
    <w:rsid w:val="003E0AF1"/>
    <w:rsid w:val="003E58D9"/>
    <w:rsid w:val="003F1374"/>
    <w:rsid w:val="003F6E31"/>
    <w:rsid w:val="00424523"/>
    <w:rsid w:val="00424582"/>
    <w:rsid w:val="00434CE3"/>
    <w:rsid w:val="0044317A"/>
    <w:rsid w:val="0044683D"/>
    <w:rsid w:val="00446D2C"/>
    <w:rsid w:val="004507A9"/>
    <w:rsid w:val="00456B10"/>
    <w:rsid w:val="004746E3"/>
    <w:rsid w:val="00482657"/>
    <w:rsid w:val="004A0CF7"/>
    <w:rsid w:val="004A5624"/>
    <w:rsid w:val="004A7C3F"/>
    <w:rsid w:val="004C3122"/>
    <w:rsid w:val="004C6D42"/>
    <w:rsid w:val="004D2CDA"/>
    <w:rsid w:val="004F1567"/>
    <w:rsid w:val="004F2634"/>
    <w:rsid w:val="00513EF6"/>
    <w:rsid w:val="00517E6C"/>
    <w:rsid w:val="005233DE"/>
    <w:rsid w:val="00531F0D"/>
    <w:rsid w:val="00534EAE"/>
    <w:rsid w:val="00542CF8"/>
    <w:rsid w:val="00557DB7"/>
    <w:rsid w:val="00565B2A"/>
    <w:rsid w:val="00567587"/>
    <w:rsid w:val="00574383"/>
    <w:rsid w:val="005A1E6E"/>
    <w:rsid w:val="005A50D9"/>
    <w:rsid w:val="005A5CD2"/>
    <w:rsid w:val="005B0F6B"/>
    <w:rsid w:val="005B47B1"/>
    <w:rsid w:val="005D0BFC"/>
    <w:rsid w:val="005D3556"/>
    <w:rsid w:val="005E75E5"/>
    <w:rsid w:val="00603522"/>
    <w:rsid w:val="00613731"/>
    <w:rsid w:val="00616C24"/>
    <w:rsid w:val="00616EE8"/>
    <w:rsid w:val="00624972"/>
    <w:rsid w:val="00631623"/>
    <w:rsid w:val="0063359A"/>
    <w:rsid w:val="00642EBE"/>
    <w:rsid w:val="00674D31"/>
    <w:rsid w:val="00684807"/>
    <w:rsid w:val="006960B2"/>
    <w:rsid w:val="006A0ED0"/>
    <w:rsid w:val="006A3F2B"/>
    <w:rsid w:val="006A5AEA"/>
    <w:rsid w:val="006B13D4"/>
    <w:rsid w:val="006B476F"/>
    <w:rsid w:val="006C38F2"/>
    <w:rsid w:val="006E0106"/>
    <w:rsid w:val="006E0AF0"/>
    <w:rsid w:val="006E4A7C"/>
    <w:rsid w:val="00707B1A"/>
    <w:rsid w:val="007123F5"/>
    <w:rsid w:val="00712DAA"/>
    <w:rsid w:val="00714BF4"/>
    <w:rsid w:val="00727888"/>
    <w:rsid w:val="007278F0"/>
    <w:rsid w:val="00727C26"/>
    <w:rsid w:val="00733605"/>
    <w:rsid w:val="007347F9"/>
    <w:rsid w:val="0074259F"/>
    <w:rsid w:val="00745AA6"/>
    <w:rsid w:val="00746D2F"/>
    <w:rsid w:val="00746E36"/>
    <w:rsid w:val="007519BA"/>
    <w:rsid w:val="007639D9"/>
    <w:rsid w:val="00773680"/>
    <w:rsid w:val="00776EFB"/>
    <w:rsid w:val="0077779A"/>
    <w:rsid w:val="00783166"/>
    <w:rsid w:val="007A43DF"/>
    <w:rsid w:val="007C1410"/>
    <w:rsid w:val="007C1811"/>
    <w:rsid w:val="007C567D"/>
    <w:rsid w:val="007C6C68"/>
    <w:rsid w:val="007D60E3"/>
    <w:rsid w:val="007D681D"/>
    <w:rsid w:val="007D69AD"/>
    <w:rsid w:val="007D6DF6"/>
    <w:rsid w:val="007E3B15"/>
    <w:rsid w:val="007F10E7"/>
    <w:rsid w:val="008002F1"/>
    <w:rsid w:val="00801C41"/>
    <w:rsid w:val="0080378F"/>
    <w:rsid w:val="00805299"/>
    <w:rsid w:val="00807072"/>
    <w:rsid w:val="00825486"/>
    <w:rsid w:val="0083452A"/>
    <w:rsid w:val="00837A79"/>
    <w:rsid w:val="0085571C"/>
    <w:rsid w:val="0086058F"/>
    <w:rsid w:val="0087531A"/>
    <w:rsid w:val="00896AE6"/>
    <w:rsid w:val="008A19F5"/>
    <w:rsid w:val="008B5384"/>
    <w:rsid w:val="008C1534"/>
    <w:rsid w:val="008C74F2"/>
    <w:rsid w:val="008D260D"/>
    <w:rsid w:val="008D2764"/>
    <w:rsid w:val="008E4AF8"/>
    <w:rsid w:val="008E589A"/>
    <w:rsid w:val="008F7966"/>
    <w:rsid w:val="00901544"/>
    <w:rsid w:val="0090478A"/>
    <w:rsid w:val="00911047"/>
    <w:rsid w:val="00930345"/>
    <w:rsid w:val="00942C88"/>
    <w:rsid w:val="00956F08"/>
    <w:rsid w:val="0096150E"/>
    <w:rsid w:val="00967CB7"/>
    <w:rsid w:val="00973F79"/>
    <w:rsid w:val="009779CD"/>
    <w:rsid w:val="00980A8A"/>
    <w:rsid w:val="00980EEA"/>
    <w:rsid w:val="009A30B2"/>
    <w:rsid w:val="009A4611"/>
    <w:rsid w:val="009B1AF2"/>
    <w:rsid w:val="009B1B1C"/>
    <w:rsid w:val="009B5A63"/>
    <w:rsid w:val="009B7DCF"/>
    <w:rsid w:val="009C1827"/>
    <w:rsid w:val="009C257E"/>
    <w:rsid w:val="009C53EE"/>
    <w:rsid w:val="009D17A8"/>
    <w:rsid w:val="009E2AF0"/>
    <w:rsid w:val="009F22F2"/>
    <w:rsid w:val="009F7687"/>
    <w:rsid w:val="00A0028C"/>
    <w:rsid w:val="00A022E1"/>
    <w:rsid w:val="00A233DD"/>
    <w:rsid w:val="00A46385"/>
    <w:rsid w:val="00A47142"/>
    <w:rsid w:val="00A52315"/>
    <w:rsid w:val="00A63AB4"/>
    <w:rsid w:val="00A64C47"/>
    <w:rsid w:val="00A655AD"/>
    <w:rsid w:val="00A665A0"/>
    <w:rsid w:val="00A70673"/>
    <w:rsid w:val="00A739AD"/>
    <w:rsid w:val="00A753C7"/>
    <w:rsid w:val="00A75F4D"/>
    <w:rsid w:val="00A83B45"/>
    <w:rsid w:val="00A84A99"/>
    <w:rsid w:val="00AB04B2"/>
    <w:rsid w:val="00AB0C31"/>
    <w:rsid w:val="00AB4EC2"/>
    <w:rsid w:val="00AC0995"/>
    <w:rsid w:val="00AC7CF3"/>
    <w:rsid w:val="00AD129C"/>
    <w:rsid w:val="00AD2175"/>
    <w:rsid w:val="00AF11AD"/>
    <w:rsid w:val="00B303ED"/>
    <w:rsid w:val="00B47260"/>
    <w:rsid w:val="00B5695C"/>
    <w:rsid w:val="00B56FA5"/>
    <w:rsid w:val="00B74BA9"/>
    <w:rsid w:val="00B763A9"/>
    <w:rsid w:val="00B91C80"/>
    <w:rsid w:val="00B9646A"/>
    <w:rsid w:val="00BA1403"/>
    <w:rsid w:val="00BA4D4C"/>
    <w:rsid w:val="00BA7657"/>
    <w:rsid w:val="00BB7EC4"/>
    <w:rsid w:val="00BC03E6"/>
    <w:rsid w:val="00BC1EF8"/>
    <w:rsid w:val="00BD0F96"/>
    <w:rsid w:val="00BE45DD"/>
    <w:rsid w:val="00BF53F4"/>
    <w:rsid w:val="00C0001F"/>
    <w:rsid w:val="00C05906"/>
    <w:rsid w:val="00C06123"/>
    <w:rsid w:val="00C105CD"/>
    <w:rsid w:val="00C1112F"/>
    <w:rsid w:val="00C165C1"/>
    <w:rsid w:val="00C20DE1"/>
    <w:rsid w:val="00C26266"/>
    <w:rsid w:val="00C2770B"/>
    <w:rsid w:val="00C321A9"/>
    <w:rsid w:val="00C45E4F"/>
    <w:rsid w:val="00C51777"/>
    <w:rsid w:val="00C62B9E"/>
    <w:rsid w:val="00C7297F"/>
    <w:rsid w:val="00C72A7F"/>
    <w:rsid w:val="00C74764"/>
    <w:rsid w:val="00C75685"/>
    <w:rsid w:val="00C849CE"/>
    <w:rsid w:val="00CA2E94"/>
    <w:rsid w:val="00CB11F6"/>
    <w:rsid w:val="00CC15D9"/>
    <w:rsid w:val="00CC1E37"/>
    <w:rsid w:val="00CC2B48"/>
    <w:rsid w:val="00CC53EF"/>
    <w:rsid w:val="00CE2228"/>
    <w:rsid w:val="00CE7732"/>
    <w:rsid w:val="00CE7DC1"/>
    <w:rsid w:val="00CF42CB"/>
    <w:rsid w:val="00D04563"/>
    <w:rsid w:val="00D12014"/>
    <w:rsid w:val="00D1765E"/>
    <w:rsid w:val="00D233CA"/>
    <w:rsid w:val="00D24D75"/>
    <w:rsid w:val="00D3095A"/>
    <w:rsid w:val="00D40D29"/>
    <w:rsid w:val="00D44EB3"/>
    <w:rsid w:val="00D45786"/>
    <w:rsid w:val="00D46FEE"/>
    <w:rsid w:val="00D57823"/>
    <w:rsid w:val="00D634ED"/>
    <w:rsid w:val="00D6742B"/>
    <w:rsid w:val="00D75CAC"/>
    <w:rsid w:val="00D9086D"/>
    <w:rsid w:val="00D9242E"/>
    <w:rsid w:val="00DD157D"/>
    <w:rsid w:val="00DE6D5D"/>
    <w:rsid w:val="00DF5603"/>
    <w:rsid w:val="00E02472"/>
    <w:rsid w:val="00E040C7"/>
    <w:rsid w:val="00E04AAC"/>
    <w:rsid w:val="00E2513A"/>
    <w:rsid w:val="00E277B2"/>
    <w:rsid w:val="00E330E0"/>
    <w:rsid w:val="00E361CE"/>
    <w:rsid w:val="00E46191"/>
    <w:rsid w:val="00E466BA"/>
    <w:rsid w:val="00E46874"/>
    <w:rsid w:val="00E46D1B"/>
    <w:rsid w:val="00E511A0"/>
    <w:rsid w:val="00E57015"/>
    <w:rsid w:val="00E62AA9"/>
    <w:rsid w:val="00E67301"/>
    <w:rsid w:val="00E7559B"/>
    <w:rsid w:val="00E757DB"/>
    <w:rsid w:val="00E81F20"/>
    <w:rsid w:val="00E83B6A"/>
    <w:rsid w:val="00E92A51"/>
    <w:rsid w:val="00EA2CBF"/>
    <w:rsid w:val="00EA3D52"/>
    <w:rsid w:val="00EB448A"/>
    <w:rsid w:val="00ED63BE"/>
    <w:rsid w:val="00EE0477"/>
    <w:rsid w:val="00EE069E"/>
    <w:rsid w:val="00EE298E"/>
    <w:rsid w:val="00EF331A"/>
    <w:rsid w:val="00F01339"/>
    <w:rsid w:val="00F14EA4"/>
    <w:rsid w:val="00F47A4F"/>
    <w:rsid w:val="00F6760F"/>
    <w:rsid w:val="00F710D5"/>
    <w:rsid w:val="00F81CE9"/>
    <w:rsid w:val="00F9150D"/>
    <w:rsid w:val="00FB4527"/>
    <w:rsid w:val="00FC2F20"/>
    <w:rsid w:val="00FC7D54"/>
    <w:rsid w:val="00FE0C7A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DB05C3B1-42AD-4CF4-A173-9BF588A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ED"/>
  </w:style>
  <w:style w:type="paragraph" w:styleId="2">
    <w:name w:val="heading 2"/>
    <w:basedOn w:val="a"/>
    <w:link w:val="20"/>
    <w:uiPriority w:val="9"/>
    <w:qFormat/>
    <w:rsid w:val="0025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23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25234C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rsid w:val="0025234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25234C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a4">
    <w:name w:val="Table Grid"/>
    <w:basedOn w:val="a1"/>
    <w:uiPriority w:val="59"/>
    <w:rsid w:val="0025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25234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52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25234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Знак"/>
    <w:basedOn w:val="a"/>
    <w:rsid w:val="002523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25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5234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5234C"/>
    <w:rPr>
      <w:vertAlign w:val="superscript"/>
    </w:rPr>
  </w:style>
  <w:style w:type="paragraph" w:styleId="a9">
    <w:name w:val="Normal (Web)"/>
    <w:basedOn w:val="a"/>
    <w:rsid w:val="003759E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E22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E2228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сновной"/>
    <w:basedOn w:val="a"/>
    <w:link w:val="ab"/>
    <w:rsid w:val="00CE22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CE2228"/>
    <w:rPr>
      <w:color w:val="000000"/>
      <w:w w:val="100"/>
    </w:rPr>
  </w:style>
  <w:style w:type="character" w:customStyle="1" w:styleId="ab">
    <w:name w:val="Основной Знак"/>
    <w:link w:val="aa"/>
    <w:rsid w:val="00CE222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CE22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CE2228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4">
    <w:name w:val="zag_4"/>
    <w:basedOn w:val="a"/>
    <w:uiPriority w:val="99"/>
    <w:rsid w:val="00CE222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ableContents">
    <w:name w:val="Table Contents"/>
    <w:basedOn w:val="a"/>
    <w:rsid w:val="00D1765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5">
    <w:name w:val="c15"/>
    <w:basedOn w:val="a"/>
    <w:rsid w:val="007278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72788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4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4EB3"/>
  </w:style>
  <w:style w:type="paragraph" w:styleId="af">
    <w:name w:val="footer"/>
    <w:basedOn w:val="a"/>
    <w:link w:val="af0"/>
    <w:uiPriority w:val="99"/>
    <w:unhideWhenUsed/>
    <w:rsid w:val="00D4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E664-7C42-4348-992B-0036319C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6798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Платоновская СОШ</cp:lastModifiedBy>
  <cp:revision>12</cp:revision>
  <cp:lastPrinted>2017-09-16T17:22:00Z</cp:lastPrinted>
  <dcterms:created xsi:type="dcterms:W3CDTF">2020-11-26T16:29:00Z</dcterms:created>
  <dcterms:modified xsi:type="dcterms:W3CDTF">2020-12-07T12:14:00Z</dcterms:modified>
</cp:coreProperties>
</file>